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877" w:rsidRPr="009F6418" w:rsidRDefault="00F86877" w:rsidP="00F86877">
      <w:pPr>
        <w:pStyle w:val="3"/>
        <w:rPr>
          <w:spacing w:val="0"/>
        </w:rPr>
      </w:pPr>
      <w:r w:rsidRPr="009F6418">
        <w:rPr>
          <w:spacing w:val="0"/>
        </w:rPr>
        <w:t>Администрация муниципального образования «Город Астрахань»</w:t>
      </w:r>
    </w:p>
    <w:p w:rsidR="00930EE4" w:rsidRDefault="00F86877" w:rsidP="00F86877">
      <w:pPr>
        <w:pStyle w:val="3"/>
        <w:rPr>
          <w:spacing w:val="0"/>
        </w:rPr>
      </w:pPr>
      <w:r w:rsidRPr="009F6418">
        <w:rPr>
          <w:spacing w:val="0"/>
        </w:rPr>
        <w:t>ПОСТАНОВЛЕНИЕ</w:t>
      </w:r>
    </w:p>
    <w:p w:rsidR="00F86877" w:rsidRPr="009F6418" w:rsidRDefault="00F86877" w:rsidP="00F86877">
      <w:pPr>
        <w:pStyle w:val="3"/>
        <w:rPr>
          <w:spacing w:val="0"/>
        </w:rPr>
      </w:pPr>
      <w:r w:rsidRPr="009F6418">
        <w:rPr>
          <w:spacing w:val="0"/>
        </w:rPr>
        <w:t>19 мая 2020 года № 142</w:t>
      </w:r>
    </w:p>
    <w:p w:rsidR="00F86877" w:rsidRPr="009F6418" w:rsidRDefault="00F86877" w:rsidP="00F86877">
      <w:pPr>
        <w:pStyle w:val="3"/>
        <w:rPr>
          <w:spacing w:val="0"/>
        </w:rPr>
      </w:pPr>
      <w:r w:rsidRPr="009F6418">
        <w:rPr>
          <w:spacing w:val="0"/>
        </w:rPr>
        <w:t>«О внесении изменений в постановление администрации</w:t>
      </w:r>
    </w:p>
    <w:p w:rsidR="00F86877" w:rsidRPr="009F6418" w:rsidRDefault="00F86877" w:rsidP="00F86877">
      <w:pPr>
        <w:pStyle w:val="3"/>
        <w:rPr>
          <w:spacing w:val="0"/>
        </w:rPr>
      </w:pPr>
      <w:r w:rsidRPr="009F6418">
        <w:rPr>
          <w:spacing w:val="0"/>
        </w:rPr>
        <w:t xml:space="preserve">муниципального образования «Город Астрахань» </w:t>
      </w:r>
    </w:p>
    <w:p w:rsidR="00F86877" w:rsidRPr="009F6418" w:rsidRDefault="00F86877" w:rsidP="00F86877">
      <w:pPr>
        <w:pStyle w:val="3"/>
        <w:rPr>
          <w:spacing w:val="0"/>
        </w:rPr>
      </w:pPr>
      <w:r w:rsidRPr="009F6418">
        <w:rPr>
          <w:spacing w:val="0"/>
        </w:rPr>
        <w:t>от 20.02.2019 № 61»</w:t>
      </w:r>
    </w:p>
    <w:p w:rsidR="00F86877" w:rsidRPr="009F6418" w:rsidRDefault="00F86877" w:rsidP="00930EE4">
      <w:pPr>
        <w:pStyle w:val="a4"/>
        <w:ind w:firstLine="709"/>
        <w:rPr>
          <w:spacing w:val="0"/>
        </w:rPr>
      </w:pPr>
      <w:proofErr w:type="gramStart"/>
      <w:r w:rsidRPr="009F6418">
        <w:rPr>
          <w:spacing w:val="0"/>
        </w:rPr>
        <w:t>На основании решения Городской Думы муниципального образования «Город Астрахань» от 19.12.2019 № 127 «О бюджете муниципального образования «Город Астрахань» на 2020 год и плановый период 2021 и 2022 годов», решения Городской Думы муниципального образования «Город Астрахань» от 03.02.2015 № 6 «Об учреждении управления культуры администрации города Астрахани и утверждении Положения об управлении культуры администрации города Астрахани» с изменениями, внесенными решением Городской Думы</w:t>
      </w:r>
      <w:proofErr w:type="gramEnd"/>
      <w:r w:rsidRPr="009F6418">
        <w:rPr>
          <w:spacing w:val="0"/>
        </w:rPr>
        <w:t xml:space="preserve"> муниципального образования «Город Астрахань» от 27.11.2015 № 44, ПОСТАНОВЛЯЮ:</w:t>
      </w:r>
    </w:p>
    <w:p w:rsidR="00F86877" w:rsidRPr="009F6418" w:rsidRDefault="00F86877" w:rsidP="00930EE4">
      <w:pPr>
        <w:pStyle w:val="a4"/>
        <w:ind w:firstLine="709"/>
        <w:rPr>
          <w:spacing w:val="0"/>
        </w:rPr>
      </w:pPr>
      <w:r w:rsidRPr="009F6418">
        <w:rPr>
          <w:spacing w:val="0"/>
        </w:rPr>
        <w:t>1. Муниципальную программу муниципального образования «Город Астрахань» «Развитие культуры муниципального образования «Город Астрахань», утвержденную постановлением администрации муниципального образования «Город Астрахань» от 20.02.2019 № 61, изложить в новой редакции согласно приложению к настоящему постановлению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2. Управлению информационной политики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F86877" w:rsidRPr="009F6418" w:rsidRDefault="00F86877" w:rsidP="00930EE4">
      <w:pPr>
        <w:pStyle w:val="a4"/>
        <w:ind w:firstLine="709"/>
        <w:rPr>
          <w:spacing w:val="0"/>
        </w:rPr>
      </w:pPr>
      <w:r w:rsidRPr="009F6418">
        <w:rPr>
          <w:spacing w:val="0"/>
        </w:rPr>
        <w:t xml:space="preserve">2.2. </w:t>
      </w:r>
      <w:proofErr w:type="gramStart"/>
      <w:r w:rsidRPr="009F6418">
        <w:rPr>
          <w:spacing w:val="0"/>
        </w:rPr>
        <w:t>Разместить</w:t>
      </w:r>
      <w:proofErr w:type="gramEnd"/>
      <w:r w:rsidRPr="009F6418">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3. Управлению контроля и документооборота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F86877" w:rsidRPr="009F6418" w:rsidRDefault="00F86877" w:rsidP="00930EE4">
      <w:pPr>
        <w:pStyle w:val="a4"/>
        <w:ind w:firstLine="709"/>
        <w:rPr>
          <w:spacing w:val="0"/>
        </w:rPr>
      </w:pPr>
      <w:r w:rsidRPr="009F6418">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F86877" w:rsidRPr="009F6418" w:rsidRDefault="00F86877" w:rsidP="00930EE4">
      <w:pPr>
        <w:pStyle w:val="a4"/>
        <w:ind w:firstLine="709"/>
        <w:rPr>
          <w:spacing w:val="0"/>
        </w:rPr>
      </w:pPr>
      <w:r w:rsidRPr="009F6418">
        <w:rPr>
          <w:spacing w:val="0"/>
        </w:rPr>
        <w:t>4. Настоящее постановление администрации муниципального образования «Город Астрахань» вступает в силу после официального опубликования.</w:t>
      </w:r>
    </w:p>
    <w:p w:rsidR="00F86877" w:rsidRPr="009F6418" w:rsidRDefault="00F86877" w:rsidP="00930EE4">
      <w:pPr>
        <w:pStyle w:val="a4"/>
        <w:ind w:firstLine="709"/>
        <w:rPr>
          <w:spacing w:val="0"/>
        </w:rPr>
      </w:pPr>
      <w:r w:rsidRPr="009F6418">
        <w:rPr>
          <w:spacing w:val="0"/>
        </w:rPr>
        <w:t xml:space="preserve">5. </w:t>
      </w:r>
      <w:proofErr w:type="gramStart"/>
      <w:r w:rsidRPr="009F6418">
        <w:rPr>
          <w:spacing w:val="0"/>
        </w:rPr>
        <w:t>Контроль за</w:t>
      </w:r>
      <w:proofErr w:type="gramEnd"/>
      <w:r w:rsidRPr="009F6418">
        <w:rPr>
          <w:spacing w:val="0"/>
        </w:rPr>
        <w:t xml:space="preserve"> исполнением настоящего постановления администрации муниципального образования «Город Астрахань» оставляю за собой.</w:t>
      </w:r>
    </w:p>
    <w:p w:rsidR="00F86877" w:rsidRPr="009F6418" w:rsidRDefault="00F86877" w:rsidP="00F86877">
      <w:pPr>
        <w:pStyle w:val="a4"/>
        <w:jc w:val="right"/>
        <w:rPr>
          <w:spacing w:val="0"/>
        </w:rPr>
      </w:pPr>
      <w:r w:rsidRPr="009F6418">
        <w:rPr>
          <w:b/>
          <w:bCs/>
          <w:spacing w:val="0"/>
        </w:rPr>
        <w:t>И.о. главы администрации М.Н</w:t>
      </w:r>
      <w:r w:rsidRPr="009F6418">
        <w:rPr>
          <w:b/>
          <w:bCs/>
          <w:caps/>
          <w:spacing w:val="0"/>
        </w:rPr>
        <w:t>. Пермякова</w:t>
      </w:r>
    </w:p>
    <w:p w:rsidR="00F86877" w:rsidRPr="009F6418" w:rsidRDefault="00F86877" w:rsidP="00F86877">
      <w:pPr>
        <w:pStyle w:val="a4"/>
        <w:ind w:left="2835" w:firstLine="0"/>
        <w:rPr>
          <w:spacing w:val="0"/>
        </w:rPr>
      </w:pPr>
    </w:p>
    <w:p w:rsidR="00930EE4" w:rsidRDefault="00930EE4" w:rsidP="00F86877">
      <w:pPr>
        <w:pStyle w:val="a4"/>
        <w:ind w:left="2835" w:firstLine="0"/>
        <w:rPr>
          <w:spacing w:val="0"/>
        </w:rPr>
      </w:pPr>
      <w:r>
        <w:rPr>
          <w:spacing w:val="0"/>
        </w:rPr>
        <w:br w:type="page"/>
      </w:r>
    </w:p>
    <w:p w:rsidR="00F86877" w:rsidRPr="009F6418" w:rsidRDefault="00F86877" w:rsidP="00F86877">
      <w:pPr>
        <w:pStyle w:val="a4"/>
        <w:ind w:left="2835" w:firstLine="0"/>
        <w:rPr>
          <w:spacing w:val="0"/>
        </w:rPr>
      </w:pPr>
      <w:r w:rsidRPr="009F6418">
        <w:rPr>
          <w:spacing w:val="0"/>
        </w:rPr>
        <w:lastRenderedPageBreak/>
        <w:t xml:space="preserve">Приложение к постановлению администрации </w:t>
      </w:r>
    </w:p>
    <w:p w:rsidR="00F86877" w:rsidRPr="009F6418" w:rsidRDefault="00F86877" w:rsidP="00F86877">
      <w:pPr>
        <w:pStyle w:val="a4"/>
        <w:ind w:left="2835" w:firstLine="0"/>
        <w:rPr>
          <w:spacing w:val="0"/>
        </w:rPr>
      </w:pPr>
      <w:r w:rsidRPr="009F6418">
        <w:rPr>
          <w:spacing w:val="0"/>
        </w:rPr>
        <w:t>муниципального образования «Город Астрахань»</w:t>
      </w:r>
    </w:p>
    <w:p w:rsidR="00F86877" w:rsidRPr="009F6418" w:rsidRDefault="00F86877" w:rsidP="00F86877">
      <w:pPr>
        <w:pStyle w:val="a4"/>
        <w:ind w:left="2835" w:firstLine="0"/>
        <w:rPr>
          <w:spacing w:val="0"/>
        </w:rPr>
      </w:pPr>
      <w:r w:rsidRPr="009F6418">
        <w:rPr>
          <w:spacing w:val="0"/>
        </w:rPr>
        <w:t xml:space="preserve">от 19.05.2020 № 142 </w:t>
      </w:r>
    </w:p>
    <w:p w:rsidR="00F86877" w:rsidRPr="009F6418" w:rsidRDefault="00F86877" w:rsidP="00F86877">
      <w:pPr>
        <w:pStyle w:val="a4"/>
        <w:spacing w:before="57"/>
        <w:ind w:left="2835" w:firstLine="0"/>
        <w:rPr>
          <w:spacing w:val="0"/>
        </w:rPr>
      </w:pPr>
      <w:proofErr w:type="gramStart"/>
      <w:r w:rsidRPr="009F6418">
        <w:rPr>
          <w:spacing w:val="0"/>
        </w:rPr>
        <w:t>Утверждена</w:t>
      </w:r>
      <w:proofErr w:type="gramEnd"/>
      <w:r w:rsidRPr="009F6418">
        <w:rPr>
          <w:spacing w:val="0"/>
        </w:rPr>
        <w:t xml:space="preserve"> постановлением администрации</w:t>
      </w:r>
    </w:p>
    <w:p w:rsidR="00F86877" w:rsidRPr="009F6418" w:rsidRDefault="00F86877" w:rsidP="00F86877">
      <w:pPr>
        <w:pStyle w:val="a4"/>
        <w:ind w:left="2835" w:firstLine="0"/>
        <w:rPr>
          <w:spacing w:val="0"/>
        </w:rPr>
      </w:pPr>
      <w:r w:rsidRPr="009F6418">
        <w:rPr>
          <w:spacing w:val="0"/>
        </w:rPr>
        <w:t xml:space="preserve">муниципального образования «Город Астрахань» </w:t>
      </w:r>
    </w:p>
    <w:p w:rsidR="00F86877" w:rsidRPr="009F6418" w:rsidRDefault="00F86877" w:rsidP="00F86877">
      <w:pPr>
        <w:pStyle w:val="a4"/>
        <w:ind w:left="2835" w:firstLine="0"/>
        <w:rPr>
          <w:spacing w:val="0"/>
        </w:rPr>
      </w:pPr>
      <w:r w:rsidRPr="009F6418">
        <w:rPr>
          <w:spacing w:val="0"/>
        </w:rPr>
        <w:t>от 20.02.2019 № 61</w:t>
      </w:r>
    </w:p>
    <w:p w:rsidR="00F86877" w:rsidRPr="009F6418" w:rsidRDefault="00F86877" w:rsidP="00F86877">
      <w:pPr>
        <w:pStyle w:val="3"/>
        <w:rPr>
          <w:spacing w:val="0"/>
        </w:rPr>
      </w:pPr>
      <w:r w:rsidRPr="009F6418">
        <w:rPr>
          <w:spacing w:val="0"/>
        </w:rPr>
        <w:t xml:space="preserve">Муниципальная программа </w:t>
      </w:r>
    </w:p>
    <w:p w:rsidR="00F86877" w:rsidRPr="009F6418" w:rsidRDefault="00F86877" w:rsidP="00F86877">
      <w:pPr>
        <w:pStyle w:val="3"/>
        <w:rPr>
          <w:spacing w:val="0"/>
        </w:rPr>
      </w:pPr>
      <w:r w:rsidRPr="009F6418">
        <w:rPr>
          <w:spacing w:val="0"/>
        </w:rPr>
        <w:t>муниципального образования «Город Астрахань»</w:t>
      </w:r>
    </w:p>
    <w:p w:rsidR="00F86877" w:rsidRPr="009F6418" w:rsidRDefault="00F86877" w:rsidP="00F86877">
      <w:pPr>
        <w:pStyle w:val="3"/>
        <w:rPr>
          <w:spacing w:val="0"/>
        </w:rPr>
      </w:pPr>
      <w:r w:rsidRPr="009F6418">
        <w:rPr>
          <w:spacing w:val="0"/>
        </w:rPr>
        <w:t>«Развитие культуры муниципального образования «Город Астрахань»</w:t>
      </w:r>
    </w:p>
    <w:p w:rsidR="00F86877" w:rsidRPr="009F6418" w:rsidRDefault="00F86877" w:rsidP="00F86877">
      <w:pPr>
        <w:pStyle w:val="a4"/>
        <w:rPr>
          <w:spacing w:val="0"/>
        </w:rPr>
      </w:pPr>
      <w:r w:rsidRPr="009F641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34"/>
        <w:gridCol w:w="5301"/>
      </w:tblGrid>
      <w:tr w:rsidR="00F86877" w:rsidRPr="009F6418" w:rsidTr="003C207F">
        <w:trPr>
          <w:trHeight w:val="113"/>
        </w:trPr>
        <w:tc>
          <w:tcPr>
            <w:tcW w:w="19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Муниципальная программа муниципального образования «Город Астрахань» «Развитие культуры муниципального образования «Город Астрахань» (далее - муниципальная программа)</w:t>
            </w:r>
          </w:p>
        </w:tc>
      </w:tr>
      <w:tr w:rsidR="00F86877" w:rsidRPr="009F6418" w:rsidTr="003C207F">
        <w:trPr>
          <w:trHeight w:val="113"/>
        </w:trPr>
        <w:tc>
          <w:tcPr>
            <w:tcW w:w="19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Основание для разработки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9F6418">
              <w:rPr>
                <w:w w:val="100"/>
              </w:rPr>
              <w:t>от</w:t>
            </w:r>
            <w:proofErr w:type="gramEnd"/>
            <w:r w:rsidRPr="009F6418">
              <w:rPr>
                <w:w w:val="100"/>
              </w:rPr>
              <w:t xml:space="preserve"> 08.05.2019 № 1263-р, от 04.06.2019 № 1453-р, от 16.07.2019 № 1784-р</w:t>
            </w:r>
          </w:p>
        </w:tc>
      </w:tr>
      <w:tr w:rsidR="00F86877" w:rsidRPr="009F6418" w:rsidTr="003C207F">
        <w:trPr>
          <w:trHeight w:val="113"/>
        </w:trPr>
        <w:tc>
          <w:tcPr>
            <w:tcW w:w="19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Ответственный исполнитель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w:t>
            </w:r>
          </w:p>
        </w:tc>
      </w:tr>
      <w:tr w:rsidR="00F86877" w:rsidRPr="009F6418" w:rsidTr="003C207F">
        <w:trPr>
          <w:trHeight w:val="113"/>
        </w:trPr>
        <w:tc>
          <w:tcPr>
            <w:tcW w:w="1934" w:type="dxa"/>
            <w:tcBorders>
              <w:top w:val="single" w:sz="4" w:space="0" w:color="000000"/>
              <w:left w:val="single" w:sz="4" w:space="0" w:color="000000"/>
              <w:bottom w:val="single" w:sz="2"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Соисполнитель муниципальной программы (участник)</w:t>
            </w:r>
          </w:p>
        </w:tc>
        <w:tc>
          <w:tcPr>
            <w:tcW w:w="5301" w:type="dxa"/>
            <w:tcBorders>
              <w:top w:val="single" w:sz="4" w:space="0" w:color="000000"/>
              <w:left w:val="single" w:sz="4" w:space="0" w:color="000000"/>
              <w:bottom w:val="single" w:sz="2"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Соисполнитель:</w:t>
            </w:r>
          </w:p>
          <w:p w:rsidR="00F86877" w:rsidRPr="009F6418" w:rsidRDefault="00F86877" w:rsidP="003C207F">
            <w:pPr>
              <w:pStyle w:val="a5"/>
              <w:rPr>
                <w:w w:val="100"/>
              </w:rPr>
            </w:pPr>
            <w:r w:rsidRPr="009F6418">
              <w:rPr>
                <w:w w:val="100"/>
              </w:rPr>
              <w:t>- управление по капитальному строительству администрации муниципального образования «Город Астрахань»</w:t>
            </w:r>
          </w:p>
          <w:p w:rsidR="00F86877" w:rsidRPr="009F6418" w:rsidRDefault="00F86877" w:rsidP="003C207F">
            <w:pPr>
              <w:pStyle w:val="a5"/>
              <w:rPr>
                <w:w w:val="100"/>
              </w:rPr>
            </w:pPr>
            <w:r w:rsidRPr="009F6418">
              <w:rPr>
                <w:w w:val="100"/>
              </w:rPr>
              <w:t>Участники:</w:t>
            </w:r>
          </w:p>
          <w:p w:rsidR="00F86877" w:rsidRPr="009F6418" w:rsidRDefault="00F86877" w:rsidP="003C207F">
            <w:pPr>
              <w:pStyle w:val="a5"/>
              <w:rPr>
                <w:w w:val="100"/>
              </w:rPr>
            </w:pPr>
            <w:r w:rsidRPr="009F6418">
              <w:rPr>
                <w:w w:val="100"/>
              </w:rPr>
              <w:t>- муниципальное бюджетное учреждение культуры «Астраханский дворец культуры «Аркадия» (далее - МБУК «АДК «Аркадия»);</w:t>
            </w:r>
          </w:p>
          <w:p w:rsidR="00F86877" w:rsidRPr="009F6418" w:rsidRDefault="00F86877" w:rsidP="003C207F">
            <w:pPr>
              <w:pStyle w:val="a5"/>
              <w:rPr>
                <w:w w:val="100"/>
              </w:rPr>
            </w:pPr>
            <w:r w:rsidRPr="009F6418">
              <w:rPr>
                <w:w w:val="100"/>
              </w:rPr>
              <w:t>- муниципальные бюджетные учреждения дополнительного образования в области искусств;</w:t>
            </w:r>
          </w:p>
          <w:p w:rsidR="00F86877" w:rsidRPr="009F6418" w:rsidRDefault="00F86877" w:rsidP="003C207F">
            <w:pPr>
              <w:pStyle w:val="a5"/>
              <w:rPr>
                <w:w w:val="100"/>
              </w:rPr>
            </w:pPr>
            <w:r w:rsidRPr="009F6418">
              <w:rPr>
                <w:w w:val="100"/>
              </w:rPr>
              <w:t>- муниципальное казенное учреждение культуры «Централизованная городская библиотечная система» (далее - МКУК «ЦГБС»)</w:t>
            </w:r>
          </w:p>
        </w:tc>
      </w:tr>
      <w:tr w:rsidR="00F86877" w:rsidRPr="009F6418" w:rsidTr="003C207F">
        <w:trPr>
          <w:trHeight w:val="113"/>
        </w:trPr>
        <w:tc>
          <w:tcPr>
            <w:tcW w:w="193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Подпрограммы</w:t>
            </w:r>
          </w:p>
          <w:p w:rsidR="00F86877" w:rsidRPr="009F6418" w:rsidRDefault="00F86877" w:rsidP="003C207F">
            <w:pPr>
              <w:pStyle w:val="a5"/>
              <w:rPr>
                <w:w w:val="100"/>
              </w:rPr>
            </w:pPr>
            <w:r w:rsidRPr="009F6418">
              <w:rPr>
                <w:w w:val="100"/>
              </w:rPr>
              <w:t>муниципальной</w:t>
            </w:r>
          </w:p>
          <w:p w:rsidR="00F86877" w:rsidRPr="009F6418" w:rsidRDefault="00F86877" w:rsidP="003C207F">
            <w:pPr>
              <w:pStyle w:val="a5"/>
              <w:rPr>
                <w:w w:val="100"/>
              </w:rPr>
            </w:pPr>
            <w:r w:rsidRPr="009F6418">
              <w:rPr>
                <w:w w:val="100"/>
              </w:rPr>
              <w:t>программы</w:t>
            </w:r>
          </w:p>
        </w:tc>
        <w:tc>
          <w:tcPr>
            <w:tcW w:w="530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Основное мероприятие «Обеспечение эффективности управления в сфере культуры муниципального образования «Город Астрахань».</w:t>
            </w:r>
          </w:p>
          <w:p w:rsidR="00F86877" w:rsidRPr="009F6418" w:rsidRDefault="00F86877" w:rsidP="003C207F">
            <w:pPr>
              <w:pStyle w:val="a5"/>
              <w:rPr>
                <w:w w:val="100"/>
              </w:rPr>
            </w:pPr>
            <w:r w:rsidRPr="009F6418">
              <w:rPr>
                <w:w w:val="100"/>
              </w:rPr>
              <w:t>Подпрограмма № 1 «Развитие культурно-досуговой деятельности на территории муниципального образования «Город Астрахань».</w:t>
            </w:r>
          </w:p>
          <w:p w:rsidR="00F86877" w:rsidRPr="009F6418" w:rsidRDefault="00F86877" w:rsidP="003C207F">
            <w:pPr>
              <w:pStyle w:val="a5"/>
              <w:rPr>
                <w:w w:val="100"/>
              </w:rPr>
            </w:pPr>
            <w:r w:rsidRPr="009F6418">
              <w:rPr>
                <w:w w:val="100"/>
              </w:rPr>
              <w:t>Подпрограмма № 2 «Обеспечение деятельности подведомственных учреждений в сфере дополнительного образования».</w:t>
            </w:r>
          </w:p>
          <w:p w:rsidR="00F86877" w:rsidRPr="009F6418" w:rsidRDefault="00F86877" w:rsidP="003C207F">
            <w:pPr>
              <w:pStyle w:val="a5"/>
              <w:rPr>
                <w:w w:val="100"/>
              </w:rPr>
            </w:pPr>
            <w:r w:rsidRPr="009F6418">
              <w:rPr>
                <w:w w:val="100"/>
              </w:rPr>
              <w:t>Подпрограмма № 3 «Обеспечение деятельности подведомственных учреждений в сфере библиотечной системы»</w:t>
            </w:r>
          </w:p>
        </w:tc>
      </w:tr>
      <w:tr w:rsidR="00F86877" w:rsidRPr="009F6418" w:rsidTr="003C207F">
        <w:trPr>
          <w:trHeight w:val="113"/>
        </w:trPr>
        <w:tc>
          <w:tcPr>
            <w:tcW w:w="193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Цели муниципальной программы</w:t>
            </w:r>
          </w:p>
        </w:tc>
        <w:tc>
          <w:tcPr>
            <w:tcW w:w="530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Сохранение и развитие культурно-досуговой деятельности, создание условий для обеспечения творческого и культурного развития личности в муниципальном образовании «Город Астрахань»</w:t>
            </w:r>
          </w:p>
        </w:tc>
      </w:tr>
      <w:tr w:rsidR="00F86877" w:rsidRPr="009F6418" w:rsidTr="003C207F">
        <w:trPr>
          <w:trHeight w:val="113"/>
        </w:trPr>
        <w:tc>
          <w:tcPr>
            <w:tcW w:w="193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Задачи муниципальной программы</w:t>
            </w:r>
          </w:p>
        </w:tc>
        <w:tc>
          <w:tcPr>
            <w:tcW w:w="530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создание необходимых условий для качественной деятельности муниципальных учреждений культуры и учреждений дополнительного образования в области искусств, а также осуществление эффективной координации их деятельности;</w:t>
            </w:r>
          </w:p>
          <w:p w:rsidR="00F86877" w:rsidRPr="009F6418" w:rsidRDefault="00F86877" w:rsidP="003C207F">
            <w:pPr>
              <w:pStyle w:val="a5"/>
              <w:rPr>
                <w:w w:val="100"/>
              </w:rPr>
            </w:pPr>
            <w:r w:rsidRPr="009F6418">
              <w:rPr>
                <w:w w:val="100"/>
              </w:rPr>
              <w:t>- организация культурно-досуговой деятельности на территории муниципального образования «Город Астрахань»;</w:t>
            </w:r>
          </w:p>
        </w:tc>
      </w:tr>
    </w:tbl>
    <w:p w:rsidR="00F86877" w:rsidRPr="009F6418" w:rsidRDefault="00F86877" w:rsidP="00F86877">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938"/>
        <w:gridCol w:w="5302"/>
      </w:tblGrid>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3"/>
              <w:spacing w:line="240" w:lineRule="auto"/>
              <w:textAlignment w:val="auto"/>
              <w:rPr>
                <w:rFonts w:ascii="Cambria" w:hAnsi="Cambria" w:cs="Times New Roman"/>
                <w:color w:val="auto"/>
              </w:rPr>
            </w:pP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организация предоставления образовательных услуг муниципальными учреждениями дополнительного образования в области искусств;</w:t>
            </w:r>
          </w:p>
          <w:p w:rsidR="00F86877" w:rsidRPr="009F6418" w:rsidRDefault="00F86877" w:rsidP="003C207F">
            <w:pPr>
              <w:pStyle w:val="a5"/>
              <w:rPr>
                <w:w w:val="100"/>
              </w:rPr>
            </w:pPr>
            <w:r w:rsidRPr="009F6418">
              <w:rPr>
                <w:w w:val="100"/>
              </w:rPr>
              <w:t>- организация предоставления услуг в сфере библиотечного обслуживания населения муниципального образования «Город Астрахань»</w:t>
            </w:r>
          </w:p>
        </w:tc>
      </w:tr>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Целевые показатели (индикаторы) </w:t>
            </w:r>
            <w:r w:rsidRPr="009F6418">
              <w:rPr>
                <w:w w:val="100"/>
              </w:rPr>
              <w:lastRenderedPageBreak/>
              <w:t>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lastRenderedPageBreak/>
              <w:t xml:space="preserve">- доля населения, участвующего в культурно-массовых мероприятиях, организованных учреждениями, </w:t>
            </w:r>
            <w:r w:rsidRPr="009F6418">
              <w:rPr>
                <w:w w:val="100"/>
              </w:rPr>
              <w:lastRenderedPageBreak/>
              <w:t>подведомственными управлению культуры администрации муниципального образования «Город Астрахань», от общей численности населения города Астрахани;</w:t>
            </w:r>
          </w:p>
          <w:p w:rsidR="00F86877" w:rsidRPr="009F6418" w:rsidRDefault="00F86877" w:rsidP="003C207F">
            <w:pPr>
              <w:pStyle w:val="a5"/>
              <w:rPr>
                <w:w w:val="100"/>
              </w:rPr>
            </w:pPr>
            <w:r w:rsidRPr="009F6418">
              <w:rPr>
                <w:w w:val="100"/>
              </w:rPr>
              <w:t>- количество жителей, пользующихся услугами муниципальных учреждений дополнительного образования в области искусств и МКУК «ЦГБС»;</w:t>
            </w:r>
          </w:p>
          <w:p w:rsidR="00F86877" w:rsidRPr="009F6418" w:rsidRDefault="00F86877" w:rsidP="003C207F">
            <w:pPr>
              <w:pStyle w:val="a5"/>
              <w:rPr>
                <w:w w:val="100"/>
              </w:rPr>
            </w:pPr>
            <w:r w:rsidRPr="009F6418">
              <w:rPr>
                <w:w w:val="100"/>
              </w:rPr>
              <w:t>- количество нового оборудования, приобретенного подведомственными управлению культуры администрации муниципального образования «Город Астрахань» учреждениями;</w:t>
            </w:r>
          </w:p>
          <w:p w:rsidR="00F86877" w:rsidRPr="009F6418" w:rsidRDefault="00F86877" w:rsidP="003C207F">
            <w:pPr>
              <w:pStyle w:val="a5"/>
              <w:rPr>
                <w:w w:val="100"/>
              </w:rPr>
            </w:pPr>
            <w:r w:rsidRPr="009F6418">
              <w:rPr>
                <w:w w:val="100"/>
              </w:rPr>
              <w:t>- степень исполнения муниципальных заданий муниципальными учреждениями дополнительного образования в области искусств и учреждениями культуры города Астрахани, подведомственными управлению культуры администрации муниципального образования «Город Астрахань»;</w:t>
            </w:r>
          </w:p>
          <w:p w:rsidR="00F86877" w:rsidRPr="009F6418" w:rsidRDefault="00F86877" w:rsidP="003C207F">
            <w:pPr>
              <w:pStyle w:val="a5"/>
              <w:rPr>
                <w:w w:val="100"/>
              </w:rPr>
            </w:pPr>
            <w:r w:rsidRPr="009F6418">
              <w:rPr>
                <w:w w:val="100"/>
              </w:rPr>
              <w:t>- количество жителей, вовлеченных в культурно-досуговую деятельность муниципального образования «Город Астрахань»;</w:t>
            </w:r>
          </w:p>
          <w:p w:rsidR="00F86877" w:rsidRPr="009F6418" w:rsidRDefault="00F86877" w:rsidP="003C207F">
            <w:pPr>
              <w:pStyle w:val="a5"/>
              <w:rPr>
                <w:w w:val="100"/>
              </w:rPr>
            </w:pPr>
            <w:r w:rsidRPr="009F6418">
              <w:rPr>
                <w:w w:val="100"/>
              </w:rPr>
              <w:t>- количество обучающихся в муниципальных учреждениях дополнительного образования в области искусств;</w:t>
            </w:r>
          </w:p>
          <w:p w:rsidR="00F86877" w:rsidRPr="009F6418" w:rsidRDefault="00F86877" w:rsidP="003C207F">
            <w:pPr>
              <w:pStyle w:val="a5"/>
              <w:rPr>
                <w:w w:val="100"/>
              </w:rPr>
            </w:pPr>
            <w:r w:rsidRPr="009F6418">
              <w:rPr>
                <w:w w:val="100"/>
              </w:rPr>
              <w:t>- количество читателей МКУК «ЦГБС»</w:t>
            </w:r>
          </w:p>
        </w:tc>
      </w:tr>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lastRenderedPageBreak/>
              <w:t>Сроки и этапы реализации муниципальной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2021-2023 годы</w:t>
            </w:r>
          </w:p>
        </w:tc>
      </w:tr>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Объемы и источники финансирования муниципальной программы (в том числе по подпрограммам)</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Финансирование муниципальной программы предусматривается за счет средств бюджета муниципального образования «Город Астрахань» и составляет 668 042 442,0 руб., в том числе по годам:</w:t>
            </w:r>
          </w:p>
          <w:p w:rsidR="00F86877" w:rsidRPr="009F6418" w:rsidRDefault="00F86877" w:rsidP="003C207F">
            <w:pPr>
              <w:pStyle w:val="a5"/>
              <w:rPr>
                <w:w w:val="100"/>
              </w:rPr>
            </w:pPr>
            <w:r w:rsidRPr="009F6418">
              <w:rPr>
                <w:w w:val="100"/>
              </w:rPr>
              <w:t>2021 год - 222 680 814,0 руб.;</w:t>
            </w:r>
          </w:p>
          <w:p w:rsidR="00F86877" w:rsidRPr="009F6418" w:rsidRDefault="00F86877" w:rsidP="003C207F">
            <w:pPr>
              <w:pStyle w:val="a5"/>
              <w:rPr>
                <w:w w:val="100"/>
              </w:rPr>
            </w:pPr>
            <w:r w:rsidRPr="009F6418">
              <w:rPr>
                <w:w w:val="100"/>
              </w:rPr>
              <w:t>2022 год - 222 680 814,0 руб.;</w:t>
            </w:r>
          </w:p>
          <w:p w:rsidR="00F86877" w:rsidRPr="009F6418" w:rsidRDefault="00F86877" w:rsidP="003C207F">
            <w:pPr>
              <w:pStyle w:val="a5"/>
              <w:rPr>
                <w:w w:val="100"/>
              </w:rPr>
            </w:pPr>
            <w:r w:rsidRPr="009F6418">
              <w:rPr>
                <w:w w:val="100"/>
              </w:rPr>
              <w:t>2023 год - 222 680 814,0 руб.</w:t>
            </w:r>
          </w:p>
        </w:tc>
      </w:tr>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Ожидаемые конечные результаты реализации муниципальной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 мероприятий муниципальной программы предполагает достижение следующих результатов к 2023 году:</w:t>
            </w:r>
          </w:p>
          <w:p w:rsidR="00F86877" w:rsidRPr="009F6418" w:rsidRDefault="00F86877" w:rsidP="003C207F">
            <w:pPr>
              <w:pStyle w:val="a5"/>
              <w:rPr>
                <w:w w:val="100"/>
              </w:rPr>
            </w:pPr>
            <w:r w:rsidRPr="009F6418">
              <w:rPr>
                <w:w w:val="100"/>
              </w:rPr>
              <w:t>- доля населения, участвующего в культурно-массовых мероприятиях, организованных учреждениями, подведомственными управлению культуры администрации муниципального образования «Город Астрахань», составит 47,98% от общей численности населения муниципального образования «Город Астрахань»;</w:t>
            </w:r>
          </w:p>
          <w:p w:rsidR="00F86877" w:rsidRPr="009F6418" w:rsidRDefault="00F86877" w:rsidP="003C207F">
            <w:pPr>
              <w:pStyle w:val="a5"/>
              <w:rPr>
                <w:w w:val="100"/>
              </w:rPr>
            </w:pPr>
            <w:r w:rsidRPr="009F6418">
              <w:rPr>
                <w:w w:val="100"/>
              </w:rPr>
              <w:t>- количество жителей, пользующихся услугами учреждений дополнительного образования в области искусств и МКУК «ЦГБС», до 72673 чел.;</w:t>
            </w:r>
          </w:p>
          <w:p w:rsidR="00F86877" w:rsidRPr="009F6418" w:rsidRDefault="00F86877" w:rsidP="003C207F">
            <w:pPr>
              <w:pStyle w:val="a5"/>
              <w:rPr>
                <w:w w:val="100"/>
              </w:rPr>
            </w:pPr>
            <w:r w:rsidRPr="009F6418">
              <w:rPr>
                <w:w w:val="100"/>
              </w:rPr>
              <w:t>- количество нового оборудования, приобретенного подведомственными управлению культуры администрации муниципального образования «Город Астрахань» учреждениями, составит 45 ед.;</w:t>
            </w:r>
          </w:p>
          <w:p w:rsidR="00F86877" w:rsidRPr="009F6418" w:rsidRDefault="00F86877" w:rsidP="003C207F">
            <w:pPr>
              <w:pStyle w:val="a5"/>
              <w:rPr>
                <w:w w:val="100"/>
              </w:rPr>
            </w:pPr>
            <w:r w:rsidRPr="009F6418">
              <w:rPr>
                <w:w w:val="100"/>
              </w:rPr>
              <w:t>- степень исполнения муниципальных заданий муниципальными учреждениями дополнительного образования в области искусств и учреждениями культуры города Астрахани, подведомственными управлению культуры администрации муниципального образования «Город Астрахань», составит 100%;</w:t>
            </w:r>
          </w:p>
          <w:p w:rsidR="00F86877" w:rsidRPr="009F6418" w:rsidRDefault="00F86877" w:rsidP="003C207F">
            <w:pPr>
              <w:pStyle w:val="a5"/>
              <w:rPr>
                <w:w w:val="100"/>
              </w:rPr>
            </w:pPr>
            <w:r w:rsidRPr="009F6418">
              <w:rPr>
                <w:w w:val="100"/>
              </w:rPr>
              <w:t>- увеличение количества жителей, вовлеченных в культурно-досуговую деятельность муниципального образования «Город Астрахань», до 144040 чел.;</w:t>
            </w:r>
          </w:p>
          <w:p w:rsidR="00F86877" w:rsidRPr="009F6418" w:rsidRDefault="00F86877" w:rsidP="003C207F">
            <w:pPr>
              <w:pStyle w:val="a5"/>
              <w:rPr>
                <w:w w:val="100"/>
              </w:rPr>
            </w:pPr>
            <w:r w:rsidRPr="009F6418">
              <w:rPr>
                <w:w w:val="100"/>
              </w:rPr>
              <w:t>- количество обучающихся в муниципальных учреждениях дополнительного образования в области искусств составит 3130 чел.;</w:t>
            </w:r>
          </w:p>
          <w:p w:rsidR="00F86877" w:rsidRPr="009F6418" w:rsidRDefault="00F86877" w:rsidP="003C207F">
            <w:pPr>
              <w:pStyle w:val="a5"/>
              <w:rPr>
                <w:w w:val="100"/>
              </w:rPr>
            </w:pPr>
            <w:r w:rsidRPr="009F6418">
              <w:rPr>
                <w:w w:val="100"/>
              </w:rPr>
              <w:t xml:space="preserve">- количество читателей МКУК «ЦГБС» составит 69500 чел. </w:t>
            </w:r>
          </w:p>
        </w:tc>
      </w:tr>
      <w:tr w:rsidR="00F86877" w:rsidRPr="009F6418" w:rsidTr="003C207F">
        <w:trPr>
          <w:trHeight w:val="113"/>
        </w:trPr>
        <w:tc>
          <w:tcPr>
            <w:tcW w:w="193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Система организации </w:t>
            </w:r>
            <w:proofErr w:type="gramStart"/>
            <w:r w:rsidRPr="009F6418">
              <w:rPr>
                <w:w w:val="100"/>
              </w:rPr>
              <w:t>контроля за</w:t>
            </w:r>
            <w:proofErr w:type="gramEnd"/>
            <w:r w:rsidRPr="009F6418">
              <w:rPr>
                <w:w w:val="100"/>
              </w:rPr>
              <w:t xml:space="preserve"> исполнением муниципальной программы</w:t>
            </w:r>
          </w:p>
        </w:tc>
        <w:tc>
          <w:tcPr>
            <w:tcW w:w="530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Управление культуры администрации муниципального образования «Город Астрахань» осуществляет </w:t>
            </w:r>
            <w:proofErr w:type="gramStart"/>
            <w:r w:rsidRPr="009F6418">
              <w:rPr>
                <w:w w:val="100"/>
              </w:rPr>
              <w:t>контроль за</w:t>
            </w:r>
            <w:proofErr w:type="gramEnd"/>
            <w:r w:rsidRPr="009F6418">
              <w:rPr>
                <w:w w:val="100"/>
              </w:rPr>
              <w:t xml:space="preserve"> исполнением муниципальной программы, несет ответственность за ее реализацию, конечные результаты, целевое и эффективное использование средств, выделяемых на выполнение программных мероприятий</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F86877" w:rsidRPr="009F6418" w:rsidRDefault="00F86877" w:rsidP="00930EE4">
      <w:pPr>
        <w:pStyle w:val="a4"/>
        <w:ind w:firstLine="709"/>
        <w:rPr>
          <w:spacing w:val="0"/>
        </w:rPr>
      </w:pPr>
      <w:r w:rsidRPr="009F6418">
        <w:rPr>
          <w:spacing w:val="0"/>
        </w:rPr>
        <w:lastRenderedPageBreak/>
        <w:t>Настоящая муниципальная программа разработана в качестве механизма осуществления программно-целевого управления в сфере культуры на территории муниципального образования «Город Астрахань», достижения качественно нового уровня ее развития.</w:t>
      </w:r>
    </w:p>
    <w:p w:rsidR="00F86877" w:rsidRPr="009F6418" w:rsidRDefault="00F86877" w:rsidP="00930EE4">
      <w:pPr>
        <w:pStyle w:val="a4"/>
        <w:ind w:firstLine="709"/>
        <w:rPr>
          <w:spacing w:val="0"/>
        </w:rPr>
      </w:pPr>
      <w:r w:rsidRPr="009F6418">
        <w:rPr>
          <w:spacing w:val="0"/>
        </w:rPr>
        <w:t>Объектом муниципальной программы является отрасль культуры на территории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Предметом регулирования муниципальной программы является система мероприятий, направленных на развитие культуры и сохранение культурного наследия.</w:t>
      </w:r>
    </w:p>
    <w:p w:rsidR="00F86877" w:rsidRPr="009F6418" w:rsidRDefault="00F86877" w:rsidP="00930EE4">
      <w:pPr>
        <w:pStyle w:val="a4"/>
        <w:ind w:firstLine="709"/>
        <w:rPr>
          <w:spacing w:val="0"/>
        </w:rPr>
      </w:pPr>
      <w:r w:rsidRPr="009F6418">
        <w:rPr>
          <w:spacing w:val="0"/>
        </w:rPr>
        <w:t>Сфера действия муниципальной программы - социально-культурная.</w:t>
      </w:r>
    </w:p>
    <w:p w:rsidR="00F86877" w:rsidRPr="009F6418" w:rsidRDefault="00F86877" w:rsidP="00930EE4">
      <w:pPr>
        <w:pStyle w:val="a4"/>
        <w:ind w:firstLine="709"/>
        <w:rPr>
          <w:spacing w:val="0"/>
        </w:rPr>
      </w:pPr>
      <w:r w:rsidRPr="009F6418">
        <w:rPr>
          <w:spacing w:val="0"/>
        </w:rPr>
        <w:t>Правовую основу муниципальной программы составляют:</w:t>
      </w:r>
    </w:p>
    <w:p w:rsidR="00F86877" w:rsidRPr="009F6418" w:rsidRDefault="00F86877" w:rsidP="00930EE4">
      <w:pPr>
        <w:pStyle w:val="a4"/>
        <w:ind w:firstLine="709"/>
        <w:rPr>
          <w:spacing w:val="0"/>
        </w:rPr>
      </w:pPr>
      <w:r w:rsidRPr="009F6418">
        <w:rPr>
          <w:spacing w:val="0"/>
        </w:rPr>
        <w:t>- Федеральный закон «О библиотечном деле»;</w:t>
      </w:r>
    </w:p>
    <w:p w:rsidR="00F86877" w:rsidRPr="009F6418" w:rsidRDefault="00F86877" w:rsidP="00930EE4">
      <w:pPr>
        <w:pStyle w:val="a4"/>
        <w:ind w:firstLine="709"/>
        <w:rPr>
          <w:spacing w:val="0"/>
        </w:rPr>
      </w:pPr>
      <w:r w:rsidRPr="009F6418">
        <w:rPr>
          <w:spacing w:val="0"/>
        </w:rPr>
        <w:t>- Федеральный закон «Об общих принципах организации местного самоуправления в Российской Федерации»;</w:t>
      </w:r>
    </w:p>
    <w:p w:rsidR="00F86877" w:rsidRPr="009F6418" w:rsidRDefault="00F86877" w:rsidP="00930EE4">
      <w:pPr>
        <w:pStyle w:val="a4"/>
        <w:ind w:firstLine="709"/>
        <w:rPr>
          <w:spacing w:val="0"/>
        </w:rPr>
      </w:pPr>
      <w:r w:rsidRPr="009F6418">
        <w:rPr>
          <w:spacing w:val="0"/>
        </w:rPr>
        <w:t>- Федеральный закон «Об образовании в Российской Федерации»;</w:t>
      </w:r>
    </w:p>
    <w:p w:rsidR="00F86877" w:rsidRPr="009F6418" w:rsidRDefault="00F86877" w:rsidP="00930EE4">
      <w:pPr>
        <w:pStyle w:val="a4"/>
        <w:ind w:firstLine="709"/>
        <w:rPr>
          <w:spacing w:val="0"/>
        </w:rPr>
      </w:pPr>
      <w:r w:rsidRPr="009F6418">
        <w:rPr>
          <w:spacing w:val="0"/>
        </w:rPr>
        <w:t>- Указ Президента Российской Федерации от 12.11.1993 № 1904 «О дополнительных мерах государственной поддержки культуры и искусства в Российской Федерации»;</w:t>
      </w:r>
    </w:p>
    <w:p w:rsidR="00F86877" w:rsidRPr="009F6418" w:rsidRDefault="00F86877" w:rsidP="00930EE4">
      <w:pPr>
        <w:pStyle w:val="a4"/>
        <w:ind w:firstLine="709"/>
        <w:rPr>
          <w:spacing w:val="0"/>
        </w:rPr>
      </w:pPr>
      <w:r w:rsidRPr="009F6418">
        <w:rPr>
          <w:spacing w:val="0"/>
        </w:rPr>
        <w:t>- Указ Президента Российской Федерации от 19.12.2012 № 1666 «О Стратегии государственной национальной политики Российской Федерации на период до 2025 года»;</w:t>
      </w:r>
    </w:p>
    <w:p w:rsidR="00F86877" w:rsidRPr="009F6418" w:rsidRDefault="00F86877" w:rsidP="00930EE4">
      <w:pPr>
        <w:pStyle w:val="a4"/>
        <w:ind w:firstLine="709"/>
        <w:rPr>
          <w:spacing w:val="0"/>
        </w:rPr>
      </w:pPr>
      <w:r w:rsidRPr="009F6418">
        <w:rPr>
          <w:spacing w:val="0"/>
        </w:rPr>
        <w:t xml:space="preserve">- распоряжение Правительства Российской Федерации от 29.02.2016 № 326-р «О стратегии государственной культурной </w:t>
      </w:r>
      <w:proofErr w:type="gramStart"/>
      <w:r w:rsidRPr="009F6418">
        <w:rPr>
          <w:spacing w:val="0"/>
        </w:rPr>
        <w:t>политики на период</w:t>
      </w:r>
      <w:proofErr w:type="gramEnd"/>
      <w:r w:rsidRPr="009F6418">
        <w:rPr>
          <w:spacing w:val="0"/>
        </w:rPr>
        <w:t xml:space="preserve"> до 2030 года»;</w:t>
      </w:r>
    </w:p>
    <w:p w:rsidR="00F86877" w:rsidRPr="009F6418" w:rsidRDefault="00F86877" w:rsidP="00930EE4">
      <w:pPr>
        <w:pStyle w:val="a4"/>
        <w:ind w:firstLine="709"/>
        <w:rPr>
          <w:spacing w:val="0"/>
        </w:rPr>
      </w:pPr>
      <w:r w:rsidRPr="009F6418">
        <w:rPr>
          <w:spacing w:val="0"/>
        </w:rPr>
        <w:t xml:space="preserve">- постановление администрации муниципального образования «Город Астрахань» от 09.06.2015 № 3626 «О порядке разработки, утверждения, реализации и оценки эффективности муниципальных программ муниципального образования «Город Астрахань» с изменениями, внесенными постановлениями администрации муниципального образования «Город Астрахань» от 26.02.2016 № 1125, от 07.02.2017 № 752, от 09.08.2017 № 4676, от 11.07.2018 № 427, </w:t>
      </w:r>
      <w:proofErr w:type="gramStart"/>
      <w:r w:rsidRPr="009F6418">
        <w:rPr>
          <w:spacing w:val="0"/>
        </w:rPr>
        <w:t>от</w:t>
      </w:r>
      <w:proofErr w:type="gramEnd"/>
      <w:r w:rsidRPr="009F6418">
        <w:rPr>
          <w:spacing w:val="0"/>
        </w:rPr>
        <w:t xml:space="preserve"> 13.08.2018 № 497;</w:t>
      </w:r>
    </w:p>
    <w:p w:rsidR="00F86877" w:rsidRPr="009F6418" w:rsidRDefault="00F86877" w:rsidP="00930EE4">
      <w:pPr>
        <w:pStyle w:val="a4"/>
        <w:ind w:firstLine="709"/>
        <w:rPr>
          <w:spacing w:val="0"/>
        </w:rPr>
      </w:pPr>
      <w:r w:rsidRPr="009F6418">
        <w:rPr>
          <w:spacing w:val="0"/>
        </w:rPr>
        <w:t xml:space="preserve">- 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9F6418">
        <w:rPr>
          <w:spacing w:val="0"/>
        </w:rPr>
        <w:t>от</w:t>
      </w:r>
      <w:proofErr w:type="gramEnd"/>
      <w:r w:rsidRPr="009F6418">
        <w:rPr>
          <w:spacing w:val="0"/>
        </w:rPr>
        <w:t xml:space="preserve"> 08.05.2019 № 1263-р, от 04.06.2019 № 1453-р, от 16.07.2019 № 1784-р.</w:t>
      </w:r>
    </w:p>
    <w:p w:rsidR="00F86877" w:rsidRPr="009F6418" w:rsidRDefault="00F86877" w:rsidP="00930EE4">
      <w:pPr>
        <w:pStyle w:val="a4"/>
        <w:ind w:firstLine="709"/>
        <w:rPr>
          <w:spacing w:val="0"/>
        </w:rPr>
      </w:pPr>
      <w:r w:rsidRPr="009F6418">
        <w:rPr>
          <w:spacing w:val="0"/>
        </w:rPr>
        <w:t>Муниципальная программа определяет приоритеты в решении задач в сфере культуры, регулирует процессы государственной поддержки деятельности муниципальных учреждений культуры и учреждений дополнительного образования в области искусств, расположенных на территории города Астрахани.</w:t>
      </w:r>
    </w:p>
    <w:p w:rsidR="00F86877" w:rsidRPr="009F6418" w:rsidRDefault="00F86877" w:rsidP="00930EE4">
      <w:pPr>
        <w:pStyle w:val="a4"/>
        <w:ind w:firstLine="709"/>
        <w:rPr>
          <w:spacing w:val="0"/>
        </w:rPr>
      </w:pPr>
      <w:r w:rsidRPr="009F6418">
        <w:rPr>
          <w:spacing w:val="0"/>
        </w:rPr>
        <w:t>Успешное развитие сферы культуры является необходимым условием достижения стратегических целей и приоритетных задач администрации муниципального образования «Город Астрахань» в долгосрочной перспективе. Выполнение данного условия предполагает решение ряда ключевых проблем, характеризующих современное состояние сферы культуры города:</w:t>
      </w:r>
    </w:p>
    <w:p w:rsidR="00F86877" w:rsidRPr="009F6418" w:rsidRDefault="00F86877" w:rsidP="00930EE4">
      <w:pPr>
        <w:pStyle w:val="a4"/>
        <w:ind w:firstLine="709"/>
        <w:rPr>
          <w:spacing w:val="0"/>
        </w:rPr>
      </w:pPr>
      <w:r w:rsidRPr="009F6418">
        <w:rPr>
          <w:spacing w:val="0"/>
        </w:rPr>
        <w:t>- повышение социального статуса работников учреждений культуры и учреждений дополнительного образования в области искусств;</w:t>
      </w:r>
    </w:p>
    <w:p w:rsidR="00F86877" w:rsidRPr="009F6418" w:rsidRDefault="00F86877" w:rsidP="00930EE4">
      <w:pPr>
        <w:pStyle w:val="a4"/>
        <w:ind w:firstLine="709"/>
        <w:rPr>
          <w:spacing w:val="0"/>
        </w:rPr>
      </w:pPr>
      <w:r w:rsidRPr="009F6418">
        <w:rPr>
          <w:spacing w:val="0"/>
        </w:rPr>
        <w:t>- расширение спектра услуг, оказываемых учреждениями;</w:t>
      </w:r>
    </w:p>
    <w:p w:rsidR="00F86877" w:rsidRPr="009F6418" w:rsidRDefault="00F86877" w:rsidP="00930EE4">
      <w:pPr>
        <w:pStyle w:val="a4"/>
        <w:ind w:firstLine="709"/>
        <w:rPr>
          <w:spacing w:val="0"/>
        </w:rPr>
      </w:pPr>
      <w:r w:rsidRPr="009F6418">
        <w:rPr>
          <w:spacing w:val="0"/>
        </w:rPr>
        <w:t>- кадровая обеспеченность учреждений;</w:t>
      </w:r>
    </w:p>
    <w:p w:rsidR="00F86877" w:rsidRPr="009F6418" w:rsidRDefault="00F86877" w:rsidP="00930EE4">
      <w:pPr>
        <w:pStyle w:val="a4"/>
        <w:ind w:firstLine="709"/>
        <w:rPr>
          <w:spacing w:val="0"/>
        </w:rPr>
      </w:pPr>
      <w:r w:rsidRPr="009F6418">
        <w:rPr>
          <w:spacing w:val="0"/>
        </w:rPr>
        <w:t>- повышение качества дополнительного образования;</w:t>
      </w:r>
    </w:p>
    <w:p w:rsidR="00F86877" w:rsidRPr="009F6418" w:rsidRDefault="00F86877" w:rsidP="00930EE4">
      <w:pPr>
        <w:pStyle w:val="a4"/>
        <w:ind w:firstLine="709"/>
        <w:rPr>
          <w:spacing w:val="0"/>
        </w:rPr>
      </w:pPr>
      <w:r w:rsidRPr="009F6418">
        <w:rPr>
          <w:spacing w:val="0"/>
        </w:rPr>
        <w:t>- модернизация технического и технологического оснащения учреждений;</w:t>
      </w:r>
    </w:p>
    <w:p w:rsidR="00F86877" w:rsidRPr="009F6418" w:rsidRDefault="00F86877" w:rsidP="00930EE4">
      <w:pPr>
        <w:pStyle w:val="a4"/>
        <w:ind w:firstLine="709"/>
        <w:rPr>
          <w:spacing w:val="0"/>
        </w:rPr>
      </w:pPr>
      <w:r w:rsidRPr="009F6418">
        <w:rPr>
          <w:spacing w:val="0"/>
        </w:rPr>
        <w:t>- привлечение горожан как потребителей услуг, оказываемых учреждениями;</w:t>
      </w:r>
    </w:p>
    <w:p w:rsidR="00F86877" w:rsidRPr="009F6418" w:rsidRDefault="00F86877" w:rsidP="00930EE4">
      <w:pPr>
        <w:pStyle w:val="a4"/>
        <w:ind w:firstLine="709"/>
        <w:rPr>
          <w:spacing w:val="0"/>
        </w:rPr>
      </w:pPr>
      <w:r w:rsidRPr="009F6418">
        <w:rPr>
          <w:spacing w:val="0"/>
        </w:rPr>
        <w:t>- взаимовыгодное сотрудничество учреждений;</w:t>
      </w:r>
    </w:p>
    <w:p w:rsidR="00F86877" w:rsidRPr="009F6418" w:rsidRDefault="00F86877" w:rsidP="00930EE4">
      <w:pPr>
        <w:pStyle w:val="a4"/>
        <w:ind w:firstLine="709"/>
        <w:rPr>
          <w:spacing w:val="0"/>
        </w:rPr>
      </w:pPr>
      <w:r w:rsidRPr="009F6418">
        <w:rPr>
          <w:spacing w:val="0"/>
        </w:rPr>
        <w:t>- развитие современных форм организации культурного досуга с учетом потребностей различных социальных и возрастных групп населения.</w:t>
      </w:r>
    </w:p>
    <w:p w:rsidR="00F86877" w:rsidRPr="009F6418" w:rsidRDefault="00F86877" w:rsidP="00930EE4">
      <w:pPr>
        <w:pStyle w:val="a4"/>
        <w:ind w:firstLine="709"/>
        <w:rPr>
          <w:spacing w:val="0"/>
        </w:rPr>
      </w:pPr>
      <w:r w:rsidRPr="009F6418">
        <w:rPr>
          <w:spacing w:val="0"/>
        </w:rPr>
        <w:t>Применение программно-целевого метода бюджетного планирования позволит обеспечить комплексное урегулирование наиболее острых и проблемных вопросов на основе:</w:t>
      </w:r>
    </w:p>
    <w:p w:rsidR="00F86877" w:rsidRPr="009F6418" w:rsidRDefault="00F86877" w:rsidP="00930EE4">
      <w:pPr>
        <w:pStyle w:val="a4"/>
        <w:ind w:firstLine="709"/>
        <w:rPr>
          <w:spacing w:val="0"/>
        </w:rPr>
      </w:pPr>
      <w:r w:rsidRPr="009F6418">
        <w:rPr>
          <w:spacing w:val="0"/>
        </w:rPr>
        <w:t>- определения целей, задач, состава мероприятий, сроков и запланированных результатов;</w:t>
      </w:r>
    </w:p>
    <w:p w:rsidR="00F86877" w:rsidRPr="009F6418" w:rsidRDefault="00F86877" w:rsidP="00930EE4">
      <w:pPr>
        <w:pStyle w:val="a4"/>
        <w:ind w:firstLine="709"/>
        <w:rPr>
          <w:spacing w:val="0"/>
        </w:rPr>
      </w:pPr>
      <w:r w:rsidRPr="009F6418">
        <w:rPr>
          <w:spacing w:val="0"/>
        </w:rPr>
        <w:t>- концентрации ресурсов на реализации мероприятий, соответствующих приоритетным целям и задачам сохранения и развития культурного потенциала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Учитывая комплексный характер преобразований, происходящих в отрасли культуры, целесообразно решать задачи муниципальной программы в рамках отдельных подпрограмм, что обеспечит эффективное решение системных проблем в рассматриваемой отрасли за счет реализации комплекса мероприятий, увязанных по задачам, ресурсам и срокам в рамках соответствующих подпрограмм.</w:t>
      </w:r>
    </w:p>
    <w:p w:rsidR="00F86877" w:rsidRPr="009F6418" w:rsidRDefault="00F86877" w:rsidP="00930EE4">
      <w:pPr>
        <w:pStyle w:val="a4"/>
        <w:ind w:firstLine="709"/>
        <w:rPr>
          <w:spacing w:val="0"/>
        </w:rPr>
      </w:pPr>
      <w:r w:rsidRPr="009F6418">
        <w:rPr>
          <w:spacing w:val="0"/>
        </w:rPr>
        <w:t>В рамках муниципальной программы планируется реализация следующих подпрограмм:</w:t>
      </w:r>
    </w:p>
    <w:p w:rsidR="00F86877" w:rsidRPr="009F6418" w:rsidRDefault="00F86877" w:rsidP="00930EE4">
      <w:pPr>
        <w:pStyle w:val="a4"/>
        <w:ind w:firstLine="709"/>
        <w:rPr>
          <w:spacing w:val="0"/>
        </w:rPr>
      </w:pPr>
      <w:r w:rsidRPr="009F6418">
        <w:rPr>
          <w:spacing w:val="0"/>
        </w:rPr>
        <w:t>1. «Развитие культурно-досуговой деятельности на территории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2. «Обеспечение деятельности подведомственных учреждений в сфере дополнительного образования»;</w:t>
      </w:r>
    </w:p>
    <w:p w:rsidR="00F86877" w:rsidRPr="009F6418" w:rsidRDefault="00F86877" w:rsidP="00930EE4">
      <w:pPr>
        <w:pStyle w:val="a4"/>
        <w:ind w:firstLine="709"/>
        <w:rPr>
          <w:spacing w:val="0"/>
        </w:rPr>
      </w:pPr>
      <w:r w:rsidRPr="009F6418">
        <w:rPr>
          <w:spacing w:val="0"/>
        </w:rPr>
        <w:t>3. «Обеспечение деятельности подведомственных учреждений в сфере библиотечной системы».</w:t>
      </w:r>
    </w:p>
    <w:p w:rsidR="00F86877" w:rsidRPr="009F6418" w:rsidRDefault="00F86877" w:rsidP="00930EE4">
      <w:pPr>
        <w:pStyle w:val="a4"/>
        <w:ind w:firstLine="709"/>
        <w:rPr>
          <w:spacing w:val="0"/>
        </w:rPr>
      </w:pPr>
      <w:r w:rsidRPr="009F6418">
        <w:rPr>
          <w:spacing w:val="0"/>
        </w:rPr>
        <w:t xml:space="preserve">Подпрограммой № 1 «Развитие культурно-досуговой деятельности на территории муниципального образования «Город Астрахань» планируется реализация мероприятий, направленных </w:t>
      </w:r>
      <w:proofErr w:type="gramStart"/>
      <w:r w:rsidRPr="009F6418">
        <w:rPr>
          <w:spacing w:val="0"/>
        </w:rPr>
        <w:t>на</w:t>
      </w:r>
      <w:proofErr w:type="gramEnd"/>
      <w:r w:rsidRPr="009F6418">
        <w:rPr>
          <w:spacing w:val="0"/>
        </w:rPr>
        <w:t>:</w:t>
      </w:r>
    </w:p>
    <w:p w:rsidR="00F86877" w:rsidRPr="009F6418" w:rsidRDefault="00F86877" w:rsidP="00930EE4">
      <w:pPr>
        <w:pStyle w:val="a4"/>
        <w:ind w:firstLine="709"/>
        <w:rPr>
          <w:spacing w:val="0"/>
        </w:rPr>
      </w:pPr>
      <w:r w:rsidRPr="009F6418">
        <w:rPr>
          <w:spacing w:val="0"/>
        </w:rPr>
        <w:lastRenderedPageBreak/>
        <w:t>- приобщение различных возрастных и социальных слоев населения к духовным и культурным ценностям, привлечение к активному участию в культурной жизни города;</w:t>
      </w:r>
    </w:p>
    <w:p w:rsidR="00F86877" w:rsidRPr="009F6418" w:rsidRDefault="00F86877" w:rsidP="00930EE4">
      <w:pPr>
        <w:pStyle w:val="a4"/>
        <w:ind w:firstLine="709"/>
        <w:rPr>
          <w:spacing w:val="0"/>
        </w:rPr>
      </w:pPr>
      <w:r w:rsidRPr="009F6418">
        <w:rPr>
          <w:spacing w:val="0"/>
        </w:rPr>
        <w:t>- организацию концертной деятельности;</w:t>
      </w:r>
    </w:p>
    <w:p w:rsidR="00F86877" w:rsidRPr="009F6418" w:rsidRDefault="00F86877" w:rsidP="00930EE4">
      <w:pPr>
        <w:pStyle w:val="a4"/>
        <w:ind w:firstLine="709"/>
        <w:rPr>
          <w:spacing w:val="0"/>
        </w:rPr>
      </w:pPr>
      <w:r w:rsidRPr="009F6418">
        <w:rPr>
          <w:spacing w:val="0"/>
        </w:rPr>
        <w:t>- поддержку творческих инициатив и создание условий для самореализации населения;</w:t>
      </w:r>
    </w:p>
    <w:p w:rsidR="00F86877" w:rsidRPr="009F6418" w:rsidRDefault="00F86877" w:rsidP="00930EE4">
      <w:pPr>
        <w:pStyle w:val="a4"/>
        <w:ind w:firstLine="709"/>
        <w:rPr>
          <w:spacing w:val="0"/>
        </w:rPr>
      </w:pPr>
      <w:r w:rsidRPr="009F6418">
        <w:rPr>
          <w:spacing w:val="0"/>
        </w:rPr>
        <w:t>- создание благоприятных условий для удовлетворения и развития потребностей населения в духовном и культурном формировании личности, для развития творческих способностей, образования и нравственного воспитания детей и молодежи;</w:t>
      </w:r>
    </w:p>
    <w:p w:rsidR="00F86877" w:rsidRPr="009F6418" w:rsidRDefault="00F86877" w:rsidP="00930EE4">
      <w:pPr>
        <w:pStyle w:val="a4"/>
        <w:ind w:firstLine="709"/>
        <w:rPr>
          <w:spacing w:val="0"/>
        </w:rPr>
      </w:pPr>
      <w:r w:rsidRPr="009F6418">
        <w:rPr>
          <w:spacing w:val="0"/>
        </w:rPr>
        <w:t>- поддержку творческих коллективов муниципальных учреждений культуры;</w:t>
      </w:r>
    </w:p>
    <w:p w:rsidR="00F86877" w:rsidRPr="009F6418" w:rsidRDefault="00F86877" w:rsidP="00930EE4">
      <w:pPr>
        <w:pStyle w:val="a4"/>
        <w:ind w:firstLine="709"/>
        <w:rPr>
          <w:spacing w:val="0"/>
        </w:rPr>
      </w:pPr>
      <w:r w:rsidRPr="009F6418">
        <w:rPr>
          <w:spacing w:val="0"/>
        </w:rPr>
        <w:t>- создание условий для организации координационной деятельности учреждений культуры, творческих организаций и союзов независимо от ведомственной принадлежности.</w:t>
      </w:r>
    </w:p>
    <w:p w:rsidR="00F86877" w:rsidRPr="009F6418" w:rsidRDefault="00F86877" w:rsidP="00930EE4">
      <w:pPr>
        <w:pStyle w:val="a4"/>
        <w:ind w:firstLine="709"/>
        <w:rPr>
          <w:spacing w:val="0"/>
        </w:rPr>
      </w:pPr>
      <w:r w:rsidRPr="009F6418">
        <w:rPr>
          <w:spacing w:val="0"/>
        </w:rPr>
        <w:t xml:space="preserve">Подпрограммой № 2 «Обеспечение деятельности подведомственных учреждений в сфере дополнительного образования» планируется реализация мероприятий, направленных </w:t>
      </w:r>
      <w:proofErr w:type="gramStart"/>
      <w:r w:rsidRPr="009F6418">
        <w:rPr>
          <w:spacing w:val="0"/>
        </w:rPr>
        <w:t>на</w:t>
      </w:r>
      <w:proofErr w:type="gramEnd"/>
      <w:r w:rsidRPr="009F6418">
        <w:rPr>
          <w:spacing w:val="0"/>
        </w:rPr>
        <w:t>:</w:t>
      </w:r>
    </w:p>
    <w:p w:rsidR="00F86877" w:rsidRPr="009F6418" w:rsidRDefault="00F86877" w:rsidP="00930EE4">
      <w:pPr>
        <w:pStyle w:val="a4"/>
        <w:ind w:firstLine="709"/>
        <w:rPr>
          <w:spacing w:val="0"/>
        </w:rPr>
      </w:pPr>
      <w:r w:rsidRPr="009F6418">
        <w:rPr>
          <w:spacing w:val="0"/>
        </w:rPr>
        <w:t>- предоставление качественного начального дополнительного образования в сфере культуры;</w:t>
      </w:r>
    </w:p>
    <w:p w:rsidR="00F86877" w:rsidRPr="009F6418" w:rsidRDefault="00F86877" w:rsidP="00930EE4">
      <w:pPr>
        <w:pStyle w:val="a4"/>
        <w:ind w:firstLine="709"/>
        <w:rPr>
          <w:spacing w:val="0"/>
        </w:rPr>
      </w:pPr>
      <w:r w:rsidRPr="009F6418">
        <w:rPr>
          <w:spacing w:val="0"/>
        </w:rPr>
        <w:t>- дальнейшее развитие системы дополнительного образования в области искусств;</w:t>
      </w:r>
    </w:p>
    <w:p w:rsidR="00F86877" w:rsidRPr="009F6418" w:rsidRDefault="00F86877" w:rsidP="00930EE4">
      <w:pPr>
        <w:pStyle w:val="a4"/>
        <w:ind w:firstLine="709"/>
        <w:rPr>
          <w:spacing w:val="0"/>
        </w:rPr>
      </w:pPr>
      <w:r w:rsidRPr="009F6418">
        <w:rPr>
          <w:spacing w:val="0"/>
        </w:rPr>
        <w:t>- поддержку проектов, направленных на развитие молодых дарований и популяризацию классического наследия;</w:t>
      </w:r>
    </w:p>
    <w:p w:rsidR="00F86877" w:rsidRPr="009F6418" w:rsidRDefault="00F86877" w:rsidP="00930EE4">
      <w:pPr>
        <w:pStyle w:val="a4"/>
        <w:ind w:firstLine="709"/>
        <w:rPr>
          <w:spacing w:val="0"/>
        </w:rPr>
      </w:pPr>
      <w:r w:rsidRPr="009F6418">
        <w:rPr>
          <w:spacing w:val="0"/>
        </w:rPr>
        <w:t>- участие творческих коллективов муниципальных учреждений дополнительного образования детей в области иску</w:t>
      </w:r>
      <w:proofErr w:type="gramStart"/>
      <w:r w:rsidRPr="009F6418">
        <w:rPr>
          <w:spacing w:val="0"/>
        </w:rPr>
        <w:t>сств в пр</w:t>
      </w:r>
      <w:proofErr w:type="gramEnd"/>
      <w:r w:rsidRPr="009F6418">
        <w:rPr>
          <w:spacing w:val="0"/>
        </w:rPr>
        <w:t>оектах межрегионального, всероссийского и международного уровней;</w:t>
      </w:r>
    </w:p>
    <w:p w:rsidR="00F86877" w:rsidRPr="009F6418" w:rsidRDefault="00F86877" w:rsidP="00930EE4">
      <w:pPr>
        <w:pStyle w:val="a4"/>
        <w:ind w:firstLine="709"/>
        <w:rPr>
          <w:spacing w:val="0"/>
        </w:rPr>
      </w:pPr>
      <w:r w:rsidRPr="009F6418">
        <w:rPr>
          <w:spacing w:val="0"/>
        </w:rPr>
        <w:t>- создание условий для всеобщего эстетического воспитания и стимулирование профессионального роста учащихся;</w:t>
      </w:r>
    </w:p>
    <w:p w:rsidR="00F86877" w:rsidRPr="009F6418" w:rsidRDefault="00F86877" w:rsidP="00930EE4">
      <w:pPr>
        <w:pStyle w:val="a4"/>
        <w:ind w:firstLine="709"/>
        <w:rPr>
          <w:spacing w:val="0"/>
        </w:rPr>
      </w:pPr>
      <w:r w:rsidRPr="009F6418">
        <w:rPr>
          <w:spacing w:val="0"/>
        </w:rPr>
        <w:t>- осуществление эффективной координации деятельности образовательных учреждений в сфере культуры и искусства;</w:t>
      </w:r>
    </w:p>
    <w:p w:rsidR="00F86877" w:rsidRPr="009F6418" w:rsidRDefault="00F86877" w:rsidP="00930EE4">
      <w:pPr>
        <w:pStyle w:val="a4"/>
        <w:ind w:firstLine="709"/>
        <w:rPr>
          <w:spacing w:val="0"/>
        </w:rPr>
      </w:pPr>
      <w:r w:rsidRPr="009F6418">
        <w:rPr>
          <w:spacing w:val="0"/>
        </w:rPr>
        <w:t>- создание условий для организации обмена педагогическим опытом, повышение профессионального уровня работников дополнительного художественного образования.</w:t>
      </w:r>
    </w:p>
    <w:p w:rsidR="00F86877" w:rsidRPr="009F6418" w:rsidRDefault="00F86877" w:rsidP="00930EE4">
      <w:pPr>
        <w:pStyle w:val="a4"/>
        <w:ind w:firstLine="709"/>
        <w:rPr>
          <w:spacing w:val="0"/>
        </w:rPr>
      </w:pPr>
      <w:r w:rsidRPr="009F6418">
        <w:rPr>
          <w:spacing w:val="0"/>
        </w:rPr>
        <w:t xml:space="preserve">Подпрограммой № 3 «Обеспечение деятельности подведомственных учреждений в сфере библиотечной системы» планируется реализация мероприятий, направленных </w:t>
      </w:r>
      <w:proofErr w:type="gramStart"/>
      <w:r w:rsidRPr="009F6418">
        <w:rPr>
          <w:spacing w:val="0"/>
        </w:rPr>
        <w:t>на</w:t>
      </w:r>
      <w:proofErr w:type="gramEnd"/>
      <w:r w:rsidRPr="009F6418">
        <w:rPr>
          <w:spacing w:val="0"/>
        </w:rPr>
        <w:t>:</w:t>
      </w:r>
    </w:p>
    <w:p w:rsidR="00F86877" w:rsidRPr="009F6418" w:rsidRDefault="00F86877" w:rsidP="00930EE4">
      <w:pPr>
        <w:pStyle w:val="a4"/>
        <w:ind w:firstLine="709"/>
        <w:rPr>
          <w:spacing w:val="0"/>
        </w:rPr>
      </w:pPr>
      <w:r w:rsidRPr="009F6418">
        <w:rPr>
          <w:spacing w:val="0"/>
        </w:rPr>
        <w:t>- повышение уровня организации библиотечной деятельности;</w:t>
      </w:r>
    </w:p>
    <w:p w:rsidR="00F86877" w:rsidRPr="009F6418" w:rsidRDefault="00F86877" w:rsidP="00930EE4">
      <w:pPr>
        <w:pStyle w:val="a4"/>
        <w:ind w:firstLine="709"/>
        <w:rPr>
          <w:spacing w:val="0"/>
        </w:rPr>
      </w:pPr>
      <w:r w:rsidRPr="009F6418">
        <w:rPr>
          <w:spacing w:val="0"/>
        </w:rPr>
        <w:t>- обеспечение сохранности и общественной доступности библиотечного фонда;</w:t>
      </w:r>
    </w:p>
    <w:p w:rsidR="00F86877" w:rsidRPr="009F6418" w:rsidRDefault="00F86877" w:rsidP="00930EE4">
      <w:pPr>
        <w:pStyle w:val="a4"/>
        <w:ind w:firstLine="709"/>
        <w:rPr>
          <w:spacing w:val="0"/>
        </w:rPr>
      </w:pPr>
      <w:r w:rsidRPr="009F6418">
        <w:rPr>
          <w:spacing w:val="0"/>
        </w:rPr>
        <w:t>- сохранение и развитие единого информационно-библиотечного пространства в городе Астрахани;</w:t>
      </w:r>
    </w:p>
    <w:p w:rsidR="00F86877" w:rsidRPr="009F6418" w:rsidRDefault="00F86877" w:rsidP="00930EE4">
      <w:pPr>
        <w:pStyle w:val="a4"/>
        <w:ind w:firstLine="709"/>
        <w:rPr>
          <w:spacing w:val="0"/>
        </w:rPr>
      </w:pPr>
      <w:r w:rsidRPr="009F6418">
        <w:rPr>
          <w:spacing w:val="0"/>
        </w:rPr>
        <w:t>- развитие системы кадрового обеспечения муниципальных библиотек;</w:t>
      </w:r>
    </w:p>
    <w:p w:rsidR="00F86877" w:rsidRPr="009F6418" w:rsidRDefault="00F86877" w:rsidP="00930EE4">
      <w:pPr>
        <w:pStyle w:val="a4"/>
        <w:ind w:firstLine="709"/>
        <w:rPr>
          <w:spacing w:val="0"/>
        </w:rPr>
      </w:pPr>
      <w:r w:rsidRPr="009F6418">
        <w:rPr>
          <w:spacing w:val="0"/>
        </w:rPr>
        <w:t>- налаживание культурных связей с другими социальными институтами, действующими на территории города (школы, детские сады, клубные учреждения, социальные и образовательные учреждения, учреждения спорта, здравоохранения и т.п.).</w:t>
      </w:r>
    </w:p>
    <w:p w:rsidR="00F86877" w:rsidRPr="009F6418" w:rsidRDefault="00F86877" w:rsidP="00930EE4">
      <w:pPr>
        <w:pStyle w:val="a4"/>
        <w:ind w:firstLine="709"/>
        <w:rPr>
          <w:spacing w:val="0"/>
        </w:rPr>
      </w:pPr>
      <w:r w:rsidRPr="009F6418">
        <w:rPr>
          <w:spacing w:val="0"/>
        </w:rPr>
        <w:t>Помимо подпрограмм в состав муниципальной программы входит основное мероприятие «Обеспечение эффективности управления в сфере культуры муниципального образования «Город Астрахань», направленное на создание необходимых условий для качественной деятельности муниципальных учреждений культуры и учреждений дополнительного образования в области искусств, осуществление эффективной координации их деятельности.</w:t>
      </w:r>
    </w:p>
    <w:p w:rsidR="00F86877" w:rsidRPr="009F6418" w:rsidRDefault="00F86877" w:rsidP="00930EE4">
      <w:pPr>
        <w:pStyle w:val="a4"/>
        <w:ind w:firstLine="709"/>
        <w:rPr>
          <w:spacing w:val="0"/>
        </w:rPr>
      </w:pPr>
      <w:r w:rsidRPr="009F6418">
        <w:rPr>
          <w:spacing w:val="0"/>
        </w:rPr>
        <w:t>Реализация основных направлений культурной политики должна обеспечить сохранение и развитие культурно-досуговой деятельности, создание условий для обеспечения творческого и культурного развития личности в муниципальном образовании «Город Астрахань».</w:t>
      </w:r>
    </w:p>
    <w:p w:rsidR="00F86877" w:rsidRPr="009F6418" w:rsidRDefault="00F86877" w:rsidP="00930EE4">
      <w:pPr>
        <w:pStyle w:val="a4"/>
        <w:ind w:firstLine="709"/>
        <w:rPr>
          <w:spacing w:val="0"/>
        </w:rPr>
      </w:pPr>
      <w:r w:rsidRPr="009F6418">
        <w:rPr>
          <w:spacing w:val="0"/>
        </w:rPr>
        <w:t>Приоритеты деятельности в отдельных секторах сферы культуры описаны в соответствующих подпрограммах муниципальной программы.</w:t>
      </w:r>
    </w:p>
    <w:p w:rsidR="00F86877" w:rsidRPr="009F6418" w:rsidRDefault="00F86877" w:rsidP="00930EE4">
      <w:pPr>
        <w:pStyle w:val="a4"/>
        <w:ind w:firstLine="709"/>
        <w:rPr>
          <w:spacing w:val="0"/>
        </w:rPr>
      </w:pPr>
      <w:r w:rsidRPr="009F6418">
        <w:rPr>
          <w:spacing w:val="0"/>
        </w:rPr>
        <w:t>3. Цели, задачи, целевые индикаторы и показатели муниципальной программы, перечень подпрограмм.</w:t>
      </w:r>
    </w:p>
    <w:p w:rsidR="00F86877" w:rsidRPr="009F6418" w:rsidRDefault="00F86877" w:rsidP="00930EE4">
      <w:pPr>
        <w:pStyle w:val="a4"/>
        <w:ind w:firstLine="709"/>
        <w:rPr>
          <w:spacing w:val="0"/>
        </w:rPr>
      </w:pPr>
      <w:r w:rsidRPr="009F6418">
        <w:rPr>
          <w:spacing w:val="0"/>
        </w:rPr>
        <w:t>Главной целью муниципальной программы является сохранение и развитие культурно-досуговой деятельности, создание условий для обеспечения творческого и культурного развития личности в муниципальном образовании «Город Астрахань».</w:t>
      </w:r>
    </w:p>
    <w:p w:rsidR="00F86877" w:rsidRPr="009F6418" w:rsidRDefault="00F86877" w:rsidP="00930EE4">
      <w:pPr>
        <w:pStyle w:val="a4"/>
        <w:ind w:firstLine="709"/>
        <w:rPr>
          <w:spacing w:val="0"/>
        </w:rPr>
      </w:pPr>
      <w:r w:rsidRPr="009F6418">
        <w:rPr>
          <w:spacing w:val="0"/>
        </w:rPr>
        <w:t>Формулировка цели определяется приоритетами государственной политики, ключевыми проблемами и современными потребностями населения в рассматриваемой сфере.</w:t>
      </w:r>
    </w:p>
    <w:p w:rsidR="00F86877" w:rsidRPr="009F6418" w:rsidRDefault="00F86877" w:rsidP="00930EE4">
      <w:pPr>
        <w:pStyle w:val="a4"/>
        <w:ind w:firstLine="709"/>
        <w:rPr>
          <w:spacing w:val="0"/>
        </w:rPr>
      </w:pPr>
      <w:r w:rsidRPr="009F6418">
        <w:rPr>
          <w:spacing w:val="0"/>
        </w:rPr>
        <w:t xml:space="preserve">Достижение данной цели предполагается посредством решения взаимосвязанных и взаимодополняющих задач. </w:t>
      </w:r>
    </w:p>
    <w:p w:rsidR="00F86877" w:rsidRPr="009F6418" w:rsidRDefault="00F86877" w:rsidP="00930EE4">
      <w:pPr>
        <w:pStyle w:val="a4"/>
        <w:ind w:firstLine="709"/>
        <w:rPr>
          <w:spacing w:val="0"/>
        </w:rPr>
      </w:pPr>
      <w:r w:rsidRPr="009F6418">
        <w:rPr>
          <w:spacing w:val="0"/>
        </w:rPr>
        <w:t>Задача 1.Создание необходимых условий для качественной деятельности муниципальных учреждений культуры и учреждений дополнительного образования в области искусств, а также осуществление эффективной координации их деятельности. Решение данной задачи будет обеспечено посредством реализации основного мероприятия «Обеспечение эффективности управления в сфере культуры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xml:space="preserve">Задача 2. Организация культурно-досуговой деятельности на территории муниципального образования «Город Астрахань». Решение данной задачи будет </w:t>
      </w:r>
      <w:proofErr w:type="gramStart"/>
      <w:r w:rsidRPr="009F6418">
        <w:rPr>
          <w:spacing w:val="0"/>
        </w:rPr>
        <w:t>обес­печено</w:t>
      </w:r>
      <w:proofErr w:type="gramEnd"/>
      <w:r w:rsidRPr="009F6418">
        <w:rPr>
          <w:spacing w:val="0"/>
        </w:rPr>
        <w:t xml:space="preserve"> посредством осуществления подпрограммы «Развитие культурно-досуговой деятельности на территории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Задача 3. Организация предоставления образовательных услуг муниципальными учреждениями дополнительного образования в области искусств. Решение данной задачи будет обеспечено посредством осуществления подпрограммы «</w:t>
      </w:r>
      <w:proofErr w:type="gramStart"/>
      <w:r w:rsidRPr="009F6418">
        <w:rPr>
          <w:spacing w:val="0"/>
        </w:rPr>
        <w:t>Обес­печение</w:t>
      </w:r>
      <w:proofErr w:type="gramEnd"/>
      <w:r w:rsidRPr="009F6418">
        <w:rPr>
          <w:spacing w:val="0"/>
        </w:rPr>
        <w:t xml:space="preserve"> деятельности подведомственных учреждений в сфере дополнительного образования».</w:t>
      </w:r>
    </w:p>
    <w:p w:rsidR="00F86877" w:rsidRPr="009F6418" w:rsidRDefault="00F86877" w:rsidP="00930EE4">
      <w:pPr>
        <w:pStyle w:val="a4"/>
        <w:ind w:firstLine="709"/>
        <w:rPr>
          <w:spacing w:val="0"/>
        </w:rPr>
      </w:pPr>
      <w:r w:rsidRPr="009F6418">
        <w:rPr>
          <w:spacing w:val="0"/>
        </w:rPr>
        <w:t>Задача 4. Организация предоставления услуг в сфере библиотечного обслуживания населения муниципального образования «Город Астрахань». Решение данной задачи будет обеспечено посредством осуществления подпрограммы «</w:t>
      </w:r>
      <w:proofErr w:type="gramStart"/>
      <w:r w:rsidRPr="009F6418">
        <w:rPr>
          <w:spacing w:val="0"/>
        </w:rPr>
        <w:t>Обес­печение</w:t>
      </w:r>
      <w:proofErr w:type="gramEnd"/>
      <w:r w:rsidRPr="009F6418">
        <w:rPr>
          <w:spacing w:val="0"/>
        </w:rPr>
        <w:t xml:space="preserve"> деятельности подведомственных учреждений в сфере библиотечной системы».</w:t>
      </w:r>
    </w:p>
    <w:p w:rsidR="00F86877" w:rsidRPr="009F6418" w:rsidRDefault="00F86877" w:rsidP="00930EE4">
      <w:pPr>
        <w:pStyle w:val="a4"/>
        <w:ind w:firstLine="709"/>
        <w:rPr>
          <w:spacing w:val="0"/>
        </w:rPr>
      </w:pPr>
      <w:r w:rsidRPr="009F6418">
        <w:rPr>
          <w:spacing w:val="0"/>
        </w:rPr>
        <w:lastRenderedPageBreak/>
        <w:t>Реализация мероприятий муниципальной программы предполагает достижение следующих результатов к 2023 году:</w:t>
      </w:r>
    </w:p>
    <w:p w:rsidR="00F86877" w:rsidRPr="009F6418" w:rsidRDefault="00F86877" w:rsidP="00930EE4">
      <w:pPr>
        <w:pStyle w:val="a4"/>
        <w:ind w:firstLine="709"/>
        <w:rPr>
          <w:spacing w:val="0"/>
        </w:rPr>
      </w:pPr>
      <w:r w:rsidRPr="009F6418">
        <w:rPr>
          <w:spacing w:val="0"/>
        </w:rPr>
        <w:t>- доля населения, участвующего в культурно-массовых мероприятиях, организованных учреждениями, подведомственными управлению культуры администрации муниципального образования «Город Астрахань», составит 47,98% от общей численности населения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количество жителей, пользующихся услугами муниципальных учреждений дополнительного образования в области искусств и МКУК «ЦГБС», до 72673 человека;</w:t>
      </w:r>
    </w:p>
    <w:p w:rsidR="00F86877" w:rsidRPr="009F6418" w:rsidRDefault="00F86877" w:rsidP="00930EE4">
      <w:pPr>
        <w:pStyle w:val="a4"/>
        <w:ind w:firstLine="709"/>
        <w:rPr>
          <w:spacing w:val="0"/>
        </w:rPr>
      </w:pPr>
      <w:r w:rsidRPr="009F6418">
        <w:rPr>
          <w:spacing w:val="0"/>
        </w:rPr>
        <w:t>- количество нового оборудования, приобретенного подведомственными управлению культуры администрации муниципального образования «Город Астрахань» учреждениями, составит 45 ед.;</w:t>
      </w:r>
    </w:p>
    <w:p w:rsidR="00F86877" w:rsidRPr="009F6418" w:rsidRDefault="00F86877" w:rsidP="00930EE4">
      <w:pPr>
        <w:pStyle w:val="a4"/>
        <w:ind w:firstLine="709"/>
        <w:rPr>
          <w:spacing w:val="0"/>
        </w:rPr>
      </w:pPr>
      <w:r w:rsidRPr="009F6418">
        <w:rPr>
          <w:spacing w:val="0"/>
        </w:rPr>
        <w:t>- степень исполнения муниципальных заданий муниципальными учреждениями дополнительного образования в области искусств и учреждениями культуры города Астрахани, подведомственными управлению культуры администрации муниципального образования «Город Астрахань», составит 100%;</w:t>
      </w:r>
    </w:p>
    <w:p w:rsidR="00F86877" w:rsidRPr="009F6418" w:rsidRDefault="00F86877" w:rsidP="00930EE4">
      <w:pPr>
        <w:pStyle w:val="a4"/>
        <w:ind w:firstLine="709"/>
        <w:rPr>
          <w:spacing w:val="0"/>
        </w:rPr>
      </w:pPr>
      <w:r w:rsidRPr="009F6418">
        <w:rPr>
          <w:spacing w:val="0"/>
        </w:rPr>
        <w:t>- увеличение количества жителей, вовлеченных в культурно-досуговую деятельность муниципального образования «Город Астрахань», до 144040 человек;</w:t>
      </w:r>
    </w:p>
    <w:p w:rsidR="00F86877" w:rsidRPr="009F6418" w:rsidRDefault="00F86877" w:rsidP="00930EE4">
      <w:pPr>
        <w:pStyle w:val="a4"/>
        <w:ind w:firstLine="709"/>
        <w:rPr>
          <w:spacing w:val="0"/>
        </w:rPr>
      </w:pPr>
      <w:r w:rsidRPr="009F6418">
        <w:rPr>
          <w:spacing w:val="0"/>
        </w:rPr>
        <w:t>- количество обучающихся в муниципальных учреждениях дополнительного образования в области искусств составит 3130 человек;</w:t>
      </w:r>
    </w:p>
    <w:p w:rsidR="00F86877" w:rsidRPr="009F6418" w:rsidRDefault="00F86877" w:rsidP="00930EE4">
      <w:pPr>
        <w:pStyle w:val="a4"/>
        <w:ind w:firstLine="709"/>
        <w:rPr>
          <w:spacing w:val="0"/>
        </w:rPr>
      </w:pPr>
      <w:r w:rsidRPr="009F6418">
        <w:rPr>
          <w:spacing w:val="0"/>
        </w:rPr>
        <w:t xml:space="preserve">- количество читателей МКУК «ЦГБС» составит 69500 человек. </w:t>
      </w:r>
    </w:p>
    <w:p w:rsidR="00F86877" w:rsidRPr="009F6418" w:rsidRDefault="00F86877" w:rsidP="00930EE4">
      <w:pPr>
        <w:pStyle w:val="a4"/>
        <w:ind w:firstLine="709"/>
        <w:rPr>
          <w:spacing w:val="0"/>
        </w:rPr>
      </w:pPr>
      <w:r w:rsidRPr="009F6418">
        <w:rPr>
          <w:spacing w:val="0"/>
        </w:rPr>
        <w:t>Подпрограммы муниципальной программы:</w:t>
      </w:r>
    </w:p>
    <w:p w:rsidR="00F86877" w:rsidRPr="009F6418" w:rsidRDefault="00F86877" w:rsidP="00930EE4">
      <w:pPr>
        <w:pStyle w:val="a4"/>
        <w:ind w:firstLine="709"/>
        <w:rPr>
          <w:spacing w:val="0"/>
        </w:rPr>
      </w:pPr>
      <w:r w:rsidRPr="009F6418">
        <w:rPr>
          <w:spacing w:val="0"/>
        </w:rPr>
        <w:t>- подпрограмма № 1 «Развитие культурно-досуговой деятельности на территории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подпрограмма № 2 «Обеспечение деятельности подведомственных учреждений в сфере дополнительного образования»;</w:t>
      </w:r>
    </w:p>
    <w:p w:rsidR="00F86877" w:rsidRPr="009F6418" w:rsidRDefault="00F86877" w:rsidP="00930EE4">
      <w:pPr>
        <w:pStyle w:val="a4"/>
        <w:ind w:firstLine="709"/>
        <w:rPr>
          <w:spacing w:val="0"/>
        </w:rPr>
      </w:pPr>
      <w:r w:rsidRPr="009F6418">
        <w:rPr>
          <w:spacing w:val="0"/>
        </w:rPr>
        <w:t>- подпрограмма № 3 «Обеспечение деятельности подведомственных учреждений в сфере библиотечной системы».</w:t>
      </w:r>
    </w:p>
    <w:p w:rsidR="00F86877" w:rsidRPr="009F6418" w:rsidRDefault="00F86877" w:rsidP="00930EE4">
      <w:pPr>
        <w:pStyle w:val="a4"/>
        <w:ind w:firstLine="709"/>
        <w:rPr>
          <w:spacing w:val="0"/>
        </w:rPr>
      </w:pPr>
      <w:r w:rsidRPr="009F6418">
        <w:rPr>
          <w:spacing w:val="0"/>
        </w:rPr>
        <w:t xml:space="preserve">Сведения </w:t>
      </w:r>
      <w:proofErr w:type="gramStart"/>
      <w:r w:rsidRPr="009F6418">
        <w:rPr>
          <w:spacing w:val="0"/>
        </w:rPr>
        <w:t>о</w:t>
      </w:r>
      <w:proofErr w:type="gramEnd"/>
      <w:r w:rsidRPr="009F6418">
        <w:rPr>
          <w:spacing w:val="0"/>
        </w:rPr>
        <w:t xml:space="preserve"> всех показателях (индикаторах) муниципальной программы, подпрограмм муниципальной программы и их значениях приводятся в приложении 1 к муниципальной программе.</w:t>
      </w:r>
    </w:p>
    <w:p w:rsidR="00F86877" w:rsidRPr="009F6418" w:rsidRDefault="00F86877" w:rsidP="00930EE4">
      <w:pPr>
        <w:pStyle w:val="a4"/>
        <w:ind w:firstLine="709"/>
        <w:rPr>
          <w:spacing w:val="0"/>
        </w:rPr>
      </w:pPr>
      <w:r w:rsidRPr="009F6418">
        <w:rPr>
          <w:spacing w:val="0"/>
        </w:rPr>
        <w:t>4. Сроки (этапы) реализации муниципальной программы.</w:t>
      </w:r>
    </w:p>
    <w:p w:rsidR="00F86877" w:rsidRPr="009F6418" w:rsidRDefault="00F86877" w:rsidP="00930EE4">
      <w:pPr>
        <w:pStyle w:val="a4"/>
        <w:ind w:firstLine="709"/>
        <w:rPr>
          <w:spacing w:val="0"/>
        </w:rPr>
      </w:pPr>
      <w:r w:rsidRPr="009F6418">
        <w:rPr>
          <w:spacing w:val="0"/>
        </w:rPr>
        <w:t>Реализация муниципальной программы осуществляется в период с 2021 по 2023 годы.</w:t>
      </w:r>
    </w:p>
    <w:p w:rsidR="00F86877" w:rsidRPr="009F6418" w:rsidRDefault="00F86877" w:rsidP="00930EE4">
      <w:pPr>
        <w:pStyle w:val="a4"/>
        <w:ind w:firstLine="709"/>
        <w:rPr>
          <w:spacing w:val="0"/>
        </w:rPr>
      </w:pPr>
      <w:r w:rsidRPr="009F6418">
        <w:rPr>
          <w:spacing w:val="0"/>
        </w:rPr>
        <w:t xml:space="preserve">Этапы реализации муниципальной программы не выделяются в связи с тем, что ежегодно предусматривается реализация взаимосвязанных комплексов </w:t>
      </w:r>
      <w:proofErr w:type="gramStart"/>
      <w:r w:rsidRPr="009F6418">
        <w:rPr>
          <w:spacing w:val="0"/>
        </w:rPr>
        <w:t>мероприя­тий</w:t>
      </w:r>
      <w:proofErr w:type="gramEnd"/>
      <w:r w:rsidRPr="009F6418">
        <w:rPr>
          <w:spacing w:val="0"/>
        </w:rPr>
        <w:t>.</w:t>
      </w:r>
    </w:p>
    <w:p w:rsidR="00F86877" w:rsidRPr="009F6418" w:rsidRDefault="00F86877" w:rsidP="00930EE4">
      <w:pPr>
        <w:pStyle w:val="a4"/>
        <w:ind w:firstLine="709"/>
        <w:rPr>
          <w:spacing w:val="0"/>
        </w:rPr>
      </w:pPr>
      <w:r w:rsidRPr="009F6418">
        <w:rPr>
          <w:spacing w:val="0"/>
        </w:rPr>
        <w:t>5. Перечень программных мероприятий, входящих в муниципальную программу.</w:t>
      </w:r>
    </w:p>
    <w:p w:rsidR="00F86877" w:rsidRPr="009F6418" w:rsidRDefault="00F86877" w:rsidP="00930EE4">
      <w:pPr>
        <w:pStyle w:val="a4"/>
        <w:ind w:firstLine="709"/>
        <w:rPr>
          <w:spacing w:val="0"/>
        </w:rPr>
      </w:pPr>
      <w:r w:rsidRPr="009F6418">
        <w:rPr>
          <w:spacing w:val="0"/>
        </w:rPr>
        <w:t>Для достижения поставленной цели в рамках муниципальной программы предусмотрена реализация основного мероприятия «Обеспечение эффективности управления в сфере культуры муниципального образования «Город Астрахань» и трех подпрограмм.</w:t>
      </w:r>
    </w:p>
    <w:p w:rsidR="00F86877" w:rsidRPr="009F6418" w:rsidRDefault="00F86877" w:rsidP="00930EE4">
      <w:pPr>
        <w:pStyle w:val="a4"/>
        <w:ind w:firstLine="709"/>
        <w:rPr>
          <w:spacing w:val="0"/>
        </w:rPr>
      </w:pPr>
      <w:r w:rsidRPr="009F6418">
        <w:rPr>
          <w:spacing w:val="0"/>
        </w:rPr>
        <w:t xml:space="preserve">Основное мероприятие и мероприятия подпрограмм в комплексе наиболее полным образом </w:t>
      </w:r>
      <w:proofErr w:type="gramStart"/>
      <w:r w:rsidRPr="009F6418">
        <w:rPr>
          <w:spacing w:val="0"/>
        </w:rPr>
        <w:t>охватывают весь диапазон приоритетных направлений развития культуры города и в максимальной степени</w:t>
      </w:r>
      <w:proofErr w:type="gramEnd"/>
      <w:r w:rsidRPr="009F6418">
        <w:rPr>
          <w:spacing w:val="0"/>
        </w:rPr>
        <w:t xml:space="preserve"> будут способствовать достижению целей и конечных результатов муниципальной программы.</w:t>
      </w:r>
    </w:p>
    <w:p w:rsidR="00F86877" w:rsidRPr="009F6418" w:rsidRDefault="00F86877" w:rsidP="00930EE4">
      <w:pPr>
        <w:pStyle w:val="a4"/>
        <w:ind w:firstLine="709"/>
        <w:rPr>
          <w:spacing w:val="0"/>
        </w:rPr>
      </w:pPr>
      <w:r w:rsidRPr="009F6418">
        <w:rPr>
          <w:spacing w:val="0"/>
        </w:rP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и 2 к муниципальной программе.</w:t>
      </w:r>
    </w:p>
    <w:p w:rsidR="00F86877" w:rsidRPr="009F6418" w:rsidRDefault="00F86877" w:rsidP="00930EE4">
      <w:pPr>
        <w:pStyle w:val="a4"/>
        <w:ind w:firstLine="709"/>
        <w:rPr>
          <w:spacing w:val="0"/>
        </w:rPr>
      </w:pPr>
      <w:r w:rsidRPr="009F6418">
        <w:rPr>
          <w:spacing w:val="0"/>
        </w:rPr>
        <w:t>6. Ресурсное обеспечение муниципальной программы.</w:t>
      </w:r>
    </w:p>
    <w:p w:rsidR="00F86877" w:rsidRPr="009F6418" w:rsidRDefault="00F86877" w:rsidP="00930EE4">
      <w:pPr>
        <w:pStyle w:val="a4"/>
        <w:ind w:firstLine="709"/>
        <w:rPr>
          <w:spacing w:val="0"/>
        </w:rPr>
      </w:pPr>
      <w:r w:rsidRPr="009F6418">
        <w:rPr>
          <w:spacing w:val="0"/>
        </w:rPr>
        <w:t>Финансирование мероприятий муниципальной программы предусматривается за счет средств бюджета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Расчет финансового обеспечения мероприятий муниципальной программы осуществлялся с учетом изменений прогнозных объемов оказания муниципальными учреждениями культуры и учреждениями дополнительного образования детей в области искусств муниципальных услуг (выполнения работ) в результате реализации мероприятий муниципальной программы, обеспечения повышения оплаты труда отдельных категорий работников, а также индексации иных расходов на содержание учреждений.</w:t>
      </w:r>
    </w:p>
    <w:p w:rsidR="00F86877" w:rsidRPr="009F6418" w:rsidRDefault="00F86877" w:rsidP="00930EE4">
      <w:pPr>
        <w:pStyle w:val="a4"/>
        <w:ind w:firstLine="709"/>
        <w:rPr>
          <w:spacing w:val="0"/>
        </w:rPr>
      </w:pPr>
      <w:r w:rsidRPr="009F6418">
        <w:rPr>
          <w:spacing w:val="0"/>
        </w:rPr>
        <w:t>Объемы финансирования из бюджета муниципального образования «Город Астрахань» являются прогнозными и подлежат уточнению исходя из возможностей соответствующих бюджетов на очередной финансовый год и на плановый период с корректировкой программных мероприятий, результатов их реализации и оценки эффективности.</w:t>
      </w:r>
    </w:p>
    <w:p w:rsidR="00F86877" w:rsidRPr="009F6418" w:rsidRDefault="00F86877" w:rsidP="00930EE4">
      <w:pPr>
        <w:pStyle w:val="a4"/>
        <w:ind w:firstLine="709"/>
        <w:rPr>
          <w:spacing w:val="0"/>
        </w:rPr>
      </w:pPr>
      <w:r w:rsidRPr="009F6418">
        <w:rPr>
          <w:spacing w:val="0"/>
        </w:rPr>
        <w:t>Финансирование муниципальной программы предусматривается за счет средств бюджета муниципального образования «Город Астрахань» и составляет 668 042 442,0 руб., в том числе по годам:</w:t>
      </w:r>
    </w:p>
    <w:p w:rsidR="00F86877" w:rsidRPr="009F6418" w:rsidRDefault="00F86877" w:rsidP="00930EE4">
      <w:pPr>
        <w:pStyle w:val="a4"/>
        <w:ind w:firstLine="709"/>
        <w:rPr>
          <w:spacing w:val="0"/>
        </w:rPr>
      </w:pPr>
      <w:r w:rsidRPr="009F6418">
        <w:rPr>
          <w:spacing w:val="0"/>
        </w:rPr>
        <w:t>2021 год - 222 680 814,0 руб.;</w:t>
      </w:r>
    </w:p>
    <w:p w:rsidR="00F86877" w:rsidRPr="009F6418" w:rsidRDefault="00F86877" w:rsidP="00930EE4">
      <w:pPr>
        <w:pStyle w:val="a4"/>
        <w:ind w:firstLine="709"/>
        <w:rPr>
          <w:spacing w:val="0"/>
        </w:rPr>
      </w:pPr>
      <w:r w:rsidRPr="009F6418">
        <w:rPr>
          <w:spacing w:val="0"/>
        </w:rPr>
        <w:t>2022 год - 222 680 814,0 руб.;</w:t>
      </w:r>
    </w:p>
    <w:p w:rsidR="00F86877" w:rsidRPr="009F6418" w:rsidRDefault="00F86877" w:rsidP="00930EE4">
      <w:pPr>
        <w:pStyle w:val="a4"/>
        <w:ind w:firstLine="709"/>
        <w:rPr>
          <w:spacing w:val="0"/>
        </w:rPr>
      </w:pPr>
      <w:r w:rsidRPr="009F6418">
        <w:rPr>
          <w:spacing w:val="0"/>
        </w:rPr>
        <w:t>2023 год - 222 680 814,0 руб.</w:t>
      </w:r>
    </w:p>
    <w:p w:rsidR="00F86877" w:rsidRPr="009F6418" w:rsidRDefault="00F86877" w:rsidP="00930EE4">
      <w:pPr>
        <w:pStyle w:val="a4"/>
        <w:ind w:firstLine="709"/>
        <w:rPr>
          <w:spacing w:val="0"/>
        </w:rPr>
      </w:pPr>
      <w:r w:rsidRPr="009F6418">
        <w:rPr>
          <w:spacing w:val="0"/>
        </w:rPr>
        <w:t>7. Механизм реализации муниципальной программы.</w:t>
      </w:r>
    </w:p>
    <w:p w:rsidR="00F86877" w:rsidRPr="009F6418" w:rsidRDefault="00F86877" w:rsidP="00930EE4">
      <w:pPr>
        <w:pStyle w:val="a4"/>
        <w:ind w:firstLine="709"/>
        <w:rPr>
          <w:spacing w:val="0"/>
        </w:rPr>
      </w:pPr>
      <w:r w:rsidRPr="009F6418">
        <w:rPr>
          <w:spacing w:val="0"/>
        </w:rPr>
        <w:t>Муниципальная программа реализуется при взаимодействии структурных подразделений администрации муниципального образования «Город Астрахань» с муниципальными учреждениями дополнительного образования в области искусств (детские музыкальные, художественные школы и школы искусств) и учреждениями культуры муниципального образования «Город Астрахань» (МКУК «ЦГБС» и МБУК «АДК «Аркадия»).</w:t>
      </w:r>
    </w:p>
    <w:p w:rsidR="00F86877" w:rsidRPr="009F6418" w:rsidRDefault="00F86877" w:rsidP="00930EE4">
      <w:pPr>
        <w:pStyle w:val="a4"/>
        <w:ind w:firstLine="709"/>
        <w:rPr>
          <w:spacing w:val="0"/>
        </w:rPr>
      </w:pPr>
      <w:r w:rsidRPr="009F6418">
        <w:rPr>
          <w:spacing w:val="0"/>
        </w:rPr>
        <w:t xml:space="preserve">Управление культуры администрации муниципального образования «Город Астрахань» совместно с исполнителями мероприятий муниципальной программы осуществляет реализацию ряда мероприятий муниципальной программы, вносит ежегодно предложения по уточнению программных </w:t>
      </w:r>
      <w:r w:rsidRPr="009F6418">
        <w:rPr>
          <w:spacing w:val="0"/>
        </w:rPr>
        <w:lastRenderedPageBreak/>
        <w:t>мероприятий и объемов финансирования, представляет заявки на финансирование из бюджета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9F6418">
        <w:rPr>
          <w:spacing w:val="0"/>
        </w:rPr>
        <w:t>контроль за</w:t>
      </w:r>
      <w:proofErr w:type="gramEnd"/>
      <w:r w:rsidRPr="009F6418">
        <w:rPr>
          <w:spacing w:val="0"/>
        </w:rPr>
        <w:t xml:space="preserve"> ходом ее реализации.</w:t>
      </w:r>
    </w:p>
    <w:p w:rsidR="00F86877" w:rsidRPr="009F6418" w:rsidRDefault="00F86877" w:rsidP="00930EE4">
      <w:pPr>
        <w:pStyle w:val="a4"/>
        <w:ind w:firstLine="709"/>
        <w:rPr>
          <w:spacing w:val="0"/>
        </w:rPr>
      </w:pPr>
      <w:r w:rsidRPr="009F6418">
        <w:rPr>
          <w:spacing w:val="0"/>
        </w:rPr>
        <w:t>Ответственным исполнителем муниципальной программы и входящих в нее подпрограмм является управление культуры администрации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Участниками муниципальной программы являются муниципальные учреждения дополнительного образования в области искусств, МБУК «АДК «Аркадия», МКУК «ЦГБС».</w:t>
      </w:r>
    </w:p>
    <w:p w:rsidR="00F86877" w:rsidRPr="009F6418" w:rsidRDefault="00F86877" w:rsidP="00930EE4">
      <w:pPr>
        <w:pStyle w:val="a4"/>
        <w:ind w:firstLine="709"/>
        <w:rPr>
          <w:spacing w:val="0"/>
        </w:rPr>
      </w:pPr>
      <w:r w:rsidRPr="009F6418">
        <w:rPr>
          <w:spacing w:val="0"/>
        </w:rPr>
        <w:t>В целях выполнения всего комплекса мероприятий муниципальной программы, решения поставленных задач, достижения запланированных результатов, целевого и эффективного расходования финансовых ресурсов, выделенных на ее реализацию, управление культуры осуществляет координацию деятельности всех участников муниципальной программы.</w:t>
      </w:r>
    </w:p>
    <w:p w:rsidR="00F86877" w:rsidRPr="009F6418" w:rsidRDefault="00F86877" w:rsidP="00930EE4">
      <w:pPr>
        <w:pStyle w:val="a4"/>
        <w:ind w:firstLine="709"/>
        <w:rPr>
          <w:spacing w:val="0"/>
        </w:rPr>
      </w:pPr>
      <w:r w:rsidRPr="009F6418">
        <w:rPr>
          <w:spacing w:val="0"/>
        </w:rPr>
        <w:t>Муниципальная программа предусматривает ответственность всех ее исполнителей за реализацию закрепленных за ними мероприятий.</w:t>
      </w:r>
    </w:p>
    <w:p w:rsidR="00F86877" w:rsidRPr="009F6418" w:rsidRDefault="00F86877" w:rsidP="00930EE4">
      <w:pPr>
        <w:pStyle w:val="a4"/>
        <w:ind w:firstLine="709"/>
        <w:rPr>
          <w:spacing w:val="0"/>
        </w:rPr>
      </w:pPr>
      <w:r w:rsidRPr="009F6418">
        <w:rPr>
          <w:spacing w:val="0"/>
        </w:rPr>
        <w:t>Ответственный исполнитель муниципальной программы:</w:t>
      </w:r>
    </w:p>
    <w:p w:rsidR="00F86877" w:rsidRPr="009F6418" w:rsidRDefault="00F86877" w:rsidP="00930EE4">
      <w:pPr>
        <w:pStyle w:val="a4"/>
        <w:ind w:firstLine="709"/>
        <w:rPr>
          <w:spacing w:val="0"/>
        </w:rPr>
      </w:pPr>
      <w:r w:rsidRPr="009F6418">
        <w:rPr>
          <w:spacing w:val="0"/>
        </w:rPr>
        <w:t xml:space="preserve">- осуществляет </w:t>
      </w:r>
      <w:proofErr w:type="gramStart"/>
      <w:r w:rsidRPr="009F6418">
        <w:rPr>
          <w:spacing w:val="0"/>
        </w:rPr>
        <w:t>контроль за</w:t>
      </w:r>
      <w:proofErr w:type="gramEnd"/>
      <w:r w:rsidRPr="009F6418">
        <w:rPr>
          <w:spacing w:val="0"/>
        </w:rPr>
        <w:t xml:space="preserve"> ходом реализации и выполнением муниципальной программы;</w:t>
      </w:r>
    </w:p>
    <w:p w:rsidR="00F86877" w:rsidRPr="009F6418" w:rsidRDefault="00F86877" w:rsidP="00930EE4">
      <w:pPr>
        <w:pStyle w:val="a4"/>
        <w:ind w:firstLine="709"/>
        <w:rPr>
          <w:spacing w:val="0"/>
        </w:rPr>
      </w:pPr>
      <w:r w:rsidRPr="009F6418">
        <w:rPr>
          <w:spacing w:val="0"/>
        </w:rPr>
        <w:t>-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F86877" w:rsidRPr="009F6418" w:rsidRDefault="00F86877" w:rsidP="00930EE4">
      <w:pPr>
        <w:pStyle w:val="a4"/>
        <w:ind w:firstLine="709"/>
        <w:rPr>
          <w:spacing w:val="0"/>
        </w:rPr>
      </w:pPr>
      <w:r w:rsidRPr="009F6418">
        <w:rPr>
          <w:spacing w:val="0"/>
        </w:rPr>
        <w:t>- обеспечивает взаимодействие между исполнителями отдельных мероприятий муниципальной программы (подпрограммы) и координацию их действий по реализации муниципальной программы (подпрограммы);</w:t>
      </w:r>
    </w:p>
    <w:p w:rsidR="00F86877" w:rsidRPr="009F6418" w:rsidRDefault="00F86877" w:rsidP="00930EE4">
      <w:pPr>
        <w:pStyle w:val="a4"/>
        <w:ind w:firstLine="709"/>
        <w:rPr>
          <w:spacing w:val="0"/>
        </w:rPr>
      </w:pPr>
      <w:proofErr w:type="gramStart"/>
      <w:r w:rsidRPr="009F6418">
        <w:rPr>
          <w:spacing w:val="0"/>
        </w:rPr>
        <w:t>- осуществляет сбор со всех участников муниципальной программы статистической и аналитической информации о реализации программных мероприятий, представляет в финансово-казначейское управление администрации муниципального образования «Город Астрахань» и управление экономического развития администрации муниципального образования «Город Астрахань» отчеты о реализации муниципальной программы (подпрограммы) по итогам 1 квартала, 1 полугодия, 9 месяцев в срок до 20-го числа месяца, следующего за отчетным периодом;</w:t>
      </w:r>
      <w:proofErr w:type="gramEnd"/>
    </w:p>
    <w:p w:rsidR="00F86877" w:rsidRPr="009F6418" w:rsidRDefault="00F86877" w:rsidP="00930EE4">
      <w:pPr>
        <w:pStyle w:val="a4"/>
        <w:ind w:firstLine="709"/>
        <w:rPr>
          <w:spacing w:val="0"/>
        </w:rPr>
      </w:pPr>
      <w:r w:rsidRPr="009F6418">
        <w:rPr>
          <w:spacing w:val="0"/>
        </w:rPr>
        <w:t>- осуществляет сбор со всех участников муниципальной программы статистической и аналитической информации о реализации программных мероприятий, представляет в финансово-казначейское управление администрации муниципального образования «Город Астрахань» и управление экономического развития администрации муниципального образования «Город Астрахань» годовые отчеты о реализации муниципальной программы (подпрограммы) в срок до 1 марта года, следующего за отчетным годом;</w:t>
      </w:r>
    </w:p>
    <w:p w:rsidR="00F86877" w:rsidRPr="009F6418" w:rsidRDefault="00F86877" w:rsidP="00930EE4">
      <w:pPr>
        <w:pStyle w:val="a4"/>
        <w:ind w:firstLine="709"/>
        <w:rPr>
          <w:spacing w:val="0"/>
        </w:rPr>
      </w:pPr>
      <w:r w:rsidRPr="009F6418">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F86877" w:rsidRPr="009F6418" w:rsidRDefault="00F86877" w:rsidP="00930EE4">
      <w:pPr>
        <w:pStyle w:val="a4"/>
        <w:ind w:firstLine="709"/>
        <w:rPr>
          <w:spacing w:val="0"/>
        </w:rPr>
      </w:pPr>
      <w:r w:rsidRPr="009F6418">
        <w:rPr>
          <w:spacing w:val="0"/>
        </w:rPr>
        <w:t>- в течение всего срока реализации муниципальной программы ведет мониторинг, уточняет целевые показатели и затраты по программным мероприятиям, механизм реализации муниципальной программы (подпрограммы), состав исполнителей;</w:t>
      </w:r>
    </w:p>
    <w:p w:rsidR="00F86877" w:rsidRPr="009F6418" w:rsidRDefault="00F86877" w:rsidP="00930EE4">
      <w:pPr>
        <w:pStyle w:val="a4"/>
        <w:ind w:firstLine="709"/>
        <w:rPr>
          <w:spacing w:val="0"/>
        </w:rPr>
      </w:pPr>
      <w:r w:rsidRPr="009F6418">
        <w:rPr>
          <w:spacing w:val="0"/>
        </w:rPr>
        <w:t>- ежегодно осуществляет оценку достигнутых целей и эффективности реализации муниципальной программы;</w:t>
      </w:r>
    </w:p>
    <w:p w:rsidR="00F86877" w:rsidRPr="009F6418" w:rsidRDefault="00F86877" w:rsidP="00930EE4">
      <w:pPr>
        <w:pStyle w:val="a4"/>
        <w:ind w:firstLine="709"/>
        <w:rPr>
          <w:spacing w:val="0"/>
        </w:rPr>
      </w:pPr>
      <w:r w:rsidRPr="009F6418">
        <w:rPr>
          <w:spacing w:val="0"/>
        </w:rPr>
        <w:t>- на основании отчета об оценке эффективности муниципальной программы представляет в финансово-казначейское управление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F86877" w:rsidRPr="009F6418" w:rsidRDefault="00F86877" w:rsidP="00930EE4">
      <w:pPr>
        <w:pStyle w:val="a4"/>
        <w:ind w:firstLine="709"/>
        <w:rPr>
          <w:spacing w:val="0"/>
        </w:rPr>
      </w:pPr>
      <w:r w:rsidRPr="009F6418">
        <w:rPr>
          <w:spacing w:val="0"/>
        </w:rPr>
        <w:t>9. Оценка эффективности реализации муниципальной программы.</w:t>
      </w:r>
    </w:p>
    <w:p w:rsidR="00F86877" w:rsidRPr="009F6418" w:rsidRDefault="00F86877" w:rsidP="00930EE4">
      <w:pPr>
        <w:pStyle w:val="a4"/>
        <w:ind w:firstLine="709"/>
        <w:rPr>
          <w:spacing w:val="0"/>
        </w:rPr>
      </w:pPr>
      <w:r w:rsidRPr="009F6418">
        <w:rPr>
          <w:spacing w:val="0"/>
        </w:rPr>
        <w:t>Фундаментальная особенность культуры заключается в том, что важнейшие результаты культурной деятельности выражаются в отложенном по времени социальном эффекте и проявляются в увеличении интеллектуального потенциала, изменении ценностных ориентиров и норм поведения индивидуумов, что в конечном итоге влечет за собой изменения в основах функционирования общества.</w:t>
      </w:r>
    </w:p>
    <w:p w:rsidR="00F86877" w:rsidRPr="009F6418" w:rsidRDefault="00F86877" w:rsidP="00930EE4">
      <w:pPr>
        <w:pStyle w:val="a4"/>
        <w:ind w:firstLine="709"/>
        <w:rPr>
          <w:spacing w:val="0"/>
        </w:rPr>
      </w:pPr>
      <w:r w:rsidRPr="009F6418">
        <w:rPr>
          <w:spacing w:val="0"/>
        </w:rPr>
        <w:t>Целевые индикаторы и показатели, характеризующие текущие и конечные результаты реализации муниципальной программы и определяющие ее социально-экономическую эффективность, приведены в приложении 1 к муниципальной программе.</w:t>
      </w:r>
    </w:p>
    <w:p w:rsidR="00F86877" w:rsidRPr="009F6418" w:rsidRDefault="00F86877" w:rsidP="00930EE4">
      <w:pPr>
        <w:pStyle w:val="a4"/>
        <w:ind w:firstLine="709"/>
        <w:rPr>
          <w:spacing w:val="0"/>
        </w:rPr>
      </w:pPr>
      <w:r w:rsidRPr="009F6418">
        <w:rPr>
          <w:spacing w:val="0"/>
        </w:rPr>
        <w:t>Методика расчета показателей (индикаторов) основных мероприятий муниципальной программы и источники предоставления информации приведены в приложении 3 к муниципальной программе.</w:t>
      </w:r>
    </w:p>
    <w:p w:rsidR="00F86877" w:rsidRPr="009F6418" w:rsidRDefault="00F86877" w:rsidP="00930EE4">
      <w:pPr>
        <w:pStyle w:val="a4"/>
        <w:ind w:firstLine="709"/>
        <w:rPr>
          <w:spacing w:val="0"/>
        </w:rPr>
      </w:pPr>
      <w:r w:rsidRPr="009F6418">
        <w:rPr>
          <w:spacing w:val="0"/>
        </w:rPr>
        <w:t>Оценка эффективности расходования бюджетных средств будет осуществляться ответственным исполнителем муниципальной программы путем сопоставления фактически достигнутых в ходе ее реализации значений целевых показателей с их плановыми значениями по результатам отчетного года.</w:t>
      </w:r>
    </w:p>
    <w:p w:rsidR="00F86877" w:rsidRPr="009F6418" w:rsidRDefault="00F86877" w:rsidP="00930EE4">
      <w:pPr>
        <w:pStyle w:val="a4"/>
        <w:ind w:firstLine="709"/>
        <w:rPr>
          <w:spacing w:val="0"/>
        </w:rPr>
      </w:pPr>
      <w:r w:rsidRPr="009F6418">
        <w:rPr>
          <w:spacing w:val="0"/>
        </w:rPr>
        <w:t>Критерии оценки эффективности реализации муниципальной программы:</w:t>
      </w:r>
    </w:p>
    <w:p w:rsidR="00F86877" w:rsidRPr="009F6418" w:rsidRDefault="00F86877" w:rsidP="00930EE4">
      <w:pPr>
        <w:pStyle w:val="a4"/>
        <w:ind w:firstLine="709"/>
        <w:rPr>
          <w:spacing w:val="0"/>
        </w:rPr>
      </w:pPr>
      <w:r w:rsidRPr="009F6418">
        <w:rPr>
          <w:spacing w:val="0"/>
        </w:rPr>
        <w:t>1) уровень освоения финансовых средств на реализацию муниципальной программы;</w:t>
      </w:r>
    </w:p>
    <w:p w:rsidR="00F86877" w:rsidRPr="009F6418" w:rsidRDefault="00F86877" w:rsidP="00930EE4">
      <w:pPr>
        <w:pStyle w:val="a4"/>
        <w:ind w:firstLine="709"/>
        <w:rPr>
          <w:spacing w:val="0"/>
        </w:rPr>
      </w:pPr>
      <w:r w:rsidRPr="009F6418">
        <w:rPr>
          <w:spacing w:val="0"/>
        </w:rPr>
        <w:t>2) уровень выполнения мероприятий муниципальной программы;</w:t>
      </w:r>
    </w:p>
    <w:p w:rsidR="00F86877" w:rsidRPr="009F6418" w:rsidRDefault="00F86877" w:rsidP="00930EE4">
      <w:pPr>
        <w:pStyle w:val="a4"/>
        <w:ind w:firstLine="709"/>
        <w:rPr>
          <w:spacing w:val="0"/>
        </w:rPr>
      </w:pPr>
      <w:r w:rsidRPr="009F6418">
        <w:rPr>
          <w:spacing w:val="0"/>
        </w:rPr>
        <w:t>3) уровень достижения запланированных значений показателей (индикаторов) целей и задач муниципальной программы.</w:t>
      </w:r>
    </w:p>
    <w:p w:rsidR="00F86877" w:rsidRPr="009F6418" w:rsidRDefault="00F86877" w:rsidP="00930EE4">
      <w:pPr>
        <w:pStyle w:val="a4"/>
        <w:ind w:firstLine="709"/>
        <w:rPr>
          <w:spacing w:val="0"/>
        </w:rPr>
      </w:pPr>
      <w:r w:rsidRPr="009F6418">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F86877" w:rsidRPr="009F6418" w:rsidRDefault="00CA148E" w:rsidP="00930EE4">
      <w:pPr>
        <w:pStyle w:val="a4"/>
        <w:ind w:firstLine="709"/>
        <w:rPr>
          <w:spacing w:val="0"/>
        </w:rPr>
      </w:pPr>
      <w:r>
        <w:rPr>
          <w:noProof/>
          <w:lang w:eastAsia="ru-RU"/>
        </w:rPr>
        <w:lastRenderedPageBreak/>
        <w:drawing>
          <wp:inline distT="0" distB="0" distL="0" distR="0" wp14:anchorId="0B558919" wp14:editId="6B793D06">
            <wp:extent cx="1661163" cy="51511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61163" cy="515113"/>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 xml:space="preserve">где: </w:t>
      </w:r>
    </w:p>
    <w:p w:rsidR="00F86877" w:rsidRPr="009F6418" w:rsidRDefault="00F86877" w:rsidP="00930EE4">
      <w:pPr>
        <w:pStyle w:val="a4"/>
        <w:ind w:firstLine="709"/>
        <w:rPr>
          <w:spacing w:val="0"/>
        </w:rPr>
      </w:pPr>
      <w:r w:rsidRPr="009F6418">
        <w:rPr>
          <w:spacing w:val="0"/>
        </w:rPr>
        <w:t>У</w:t>
      </w:r>
      <w:r w:rsidRPr="009F6418">
        <w:rPr>
          <w:spacing w:val="0"/>
          <w:vertAlign w:val="subscript"/>
        </w:rPr>
        <w:t>ф</w:t>
      </w:r>
      <w:r w:rsidRPr="009F6418">
        <w:rPr>
          <w:spacing w:val="0"/>
        </w:rPr>
        <w:t xml:space="preserve"> - уровень финансирования реализации мероприятий муниципальной программы;</w:t>
      </w:r>
    </w:p>
    <w:p w:rsidR="00F86877" w:rsidRPr="009F6418" w:rsidRDefault="00F86877" w:rsidP="00930EE4">
      <w:pPr>
        <w:pStyle w:val="a4"/>
        <w:ind w:firstLine="709"/>
        <w:rPr>
          <w:spacing w:val="0"/>
        </w:rPr>
      </w:pPr>
      <w:proofErr w:type="spellStart"/>
      <w:r w:rsidRPr="009F6418">
        <w:rPr>
          <w:spacing w:val="0"/>
        </w:rPr>
        <w:t>Ф</w:t>
      </w:r>
      <w:r w:rsidRPr="009F6418">
        <w:rPr>
          <w:spacing w:val="0"/>
          <w:vertAlign w:val="subscript"/>
        </w:rPr>
        <w:t>ф</w:t>
      </w:r>
      <w:proofErr w:type="spellEnd"/>
      <w:r w:rsidRPr="009F6418">
        <w:rPr>
          <w:spacing w:val="0"/>
        </w:rPr>
        <w:t xml:space="preserve"> - фактический объем финансовых ресурсов, направленных на реализацию мероприятий муниципальной программы;</w:t>
      </w:r>
    </w:p>
    <w:p w:rsidR="00F86877" w:rsidRPr="009F6418" w:rsidRDefault="00F86877" w:rsidP="00930EE4">
      <w:pPr>
        <w:pStyle w:val="a4"/>
        <w:ind w:firstLine="709"/>
        <w:rPr>
          <w:spacing w:val="0"/>
        </w:rPr>
      </w:pPr>
      <w:proofErr w:type="spellStart"/>
      <w:r w:rsidRPr="009F6418">
        <w:rPr>
          <w:spacing w:val="0"/>
        </w:rPr>
        <w:t>Ф</w:t>
      </w:r>
      <w:r w:rsidRPr="009F6418">
        <w:rPr>
          <w:spacing w:val="0"/>
          <w:vertAlign w:val="subscript"/>
        </w:rPr>
        <w:t>пл</w:t>
      </w:r>
      <w:proofErr w:type="spellEnd"/>
      <w:r w:rsidRPr="009F6418">
        <w:rPr>
          <w:spacing w:val="0"/>
        </w:rPr>
        <w:t xml:space="preserve"> - плановый объем финансовых ресурсов на реализацию муниципальной программы.</w:t>
      </w:r>
    </w:p>
    <w:p w:rsidR="00F86877" w:rsidRPr="009F6418" w:rsidRDefault="00F86877" w:rsidP="00930EE4">
      <w:pPr>
        <w:pStyle w:val="a4"/>
        <w:ind w:firstLine="709"/>
        <w:rPr>
          <w:spacing w:val="0"/>
        </w:rPr>
      </w:pPr>
      <w:r w:rsidRPr="009F6418">
        <w:rPr>
          <w:spacing w:val="0"/>
        </w:rPr>
        <w:t xml:space="preserve">2. Степень выполнения мероприятий муниципальной программы определяется по следующей формуле: </w:t>
      </w:r>
    </w:p>
    <w:p w:rsidR="00F86877" w:rsidRPr="009F6418" w:rsidRDefault="00CA148E" w:rsidP="00930EE4">
      <w:pPr>
        <w:pStyle w:val="a4"/>
        <w:ind w:firstLine="709"/>
        <w:rPr>
          <w:spacing w:val="0"/>
        </w:rPr>
      </w:pPr>
      <w:r>
        <w:rPr>
          <w:noProof/>
          <w:lang w:eastAsia="ru-RU"/>
        </w:rPr>
        <w:drawing>
          <wp:inline distT="0" distB="0" distL="0" distR="0" wp14:anchorId="18A447DC" wp14:editId="5B70A4C1">
            <wp:extent cx="1548387" cy="487681"/>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548387" cy="487681"/>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где:</w:t>
      </w:r>
    </w:p>
    <w:p w:rsidR="00F86877" w:rsidRPr="009F6418" w:rsidRDefault="00F86877" w:rsidP="00930EE4">
      <w:pPr>
        <w:pStyle w:val="a4"/>
        <w:ind w:firstLine="709"/>
        <w:rPr>
          <w:spacing w:val="0"/>
        </w:rPr>
      </w:pPr>
      <w:proofErr w:type="spellStart"/>
      <w:r w:rsidRPr="009F6418">
        <w:rPr>
          <w:spacing w:val="0"/>
        </w:rPr>
        <w:t>М</w:t>
      </w:r>
      <w:r w:rsidRPr="009F6418">
        <w:rPr>
          <w:spacing w:val="0"/>
          <w:vertAlign w:val="subscript"/>
        </w:rPr>
        <w:t>р</w:t>
      </w:r>
      <w:proofErr w:type="spellEnd"/>
      <w:r w:rsidRPr="009F6418">
        <w:rPr>
          <w:spacing w:val="0"/>
        </w:rPr>
        <w:t xml:space="preserve"> - уровень реализации мероприятий муниципальной программы;</w:t>
      </w:r>
    </w:p>
    <w:p w:rsidR="00F86877" w:rsidRPr="009F6418" w:rsidRDefault="00F86877" w:rsidP="00930EE4">
      <w:pPr>
        <w:pStyle w:val="a4"/>
        <w:ind w:firstLine="709"/>
        <w:rPr>
          <w:spacing w:val="0"/>
        </w:rPr>
      </w:pPr>
      <w:proofErr w:type="spellStart"/>
      <w:r w:rsidRPr="009F6418">
        <w:rPr>
          <w:spacing w:val="0"/>
        </w:rPr>
        <w:t>М</w:t>
      </w:r>
      <w:r w:rsidRPr="009F6418">
        <w:rPr>
          <w:spacing w:val="0"/>
          <w:vertAlign w:val="subscript"/>
        </w:rPr>
        <w:t>в</w:t>
      </w:r>
      <w:proofErr w:type="spellEnd"/>
      <w:r w:rsidRPr="009F6418">
        <w:rPr>
          <w:spacing w:val="0"/>
        </w:rPr>
        <w:t xml:space="preserve"> - количество мероприятий с достигнутым непосредственным результатом в отчетном периоде;</w:t>
      </w:r>
    </w:p>
    <w:p w:rsidR="00F86877" w:rsidRPr="009F6418" w:rsidRDefault="00F86877" w:rsidP="00930EE4">
      <w:pPr>
        <w:pStyle w:val="a4"/>
        <w:ind w:firstLine="709"/>
        <w:rPr>
          <w:spacing w:val="0"/>
        </w:rPr>
      </w:pPr>
      <w:r w:rsidRPr="009F6418">
        <w:rPr>
          <w:spacing w:val="0"/>
        </w:rPr>
        <w:t>М - количество мероприятий, реализуемых в соответствующем отчетном периоде.</w:t>
      </w:r>
    </w:p>
    <w:p w:rsidR="00F86877" w:rsidRPr="009F6418" w:rsidRDefault="00F86877" w:rsidP="00930EE4">
      <w:pPr>
        <w:pStyle w:val="a4"/>
        <w:ind w:firstLine="709"/>
        <w:rPr>
          <w:spacing w:val="0"/>
        </w:rPr>
      </w:pPr>
      <w:r w:rsidRPr="009F6418">
        <w:rPr>
          <w:spacing w:val="0"/>
        </w:rPr>
        <w:t xml:space="preserve">Расчет </w:t>
      </w:r>
      <w:proofErr w:type="gramStart"/>
      <w:r w:rsidRPr="009F6418">
        <w:rPr>
          <w:spacing w:val="0"/>
        </w:rPr>
        <w:t>показателя достижения результата мероприятия муниципальной программы</w:t>
      </w:r>
      <w:proofErr w:type="gramEnd"/>
      <w:r w:rsidRPr="009F6418">
        <w:rPr>
          <w:spacing w:val="0"/>
        </w:rPr>
        <w:t xml:space="preserve"> производится по формуле:</w:t>
      </w:r>
    </w:p>
    <w:p w:rsidR="00F86877" w:rsidRPr="009F6418" w:rsidRDefault="00F86877" w:rsidP="00930EE4">
      <w:pPr>
        <w:pStyle w:val="a4"/>
        <w:ind w:firstLine="709"/>
        <w:rPr>
          <w:spacing w:val="0"/>
        </w:rPr>
      </w:pPr>
      <w:r w:rsidRPr="009F6418">
        <w:rPr>
          <w:spacing w:val="0"/>
        </w:rPr>
        <w:t>а) для показателей, желаемой тенденцией развития которых является рост значений:</w:t>
      </w:r>
    </w:p>
    <w:p w:rsidR="00F86877" w:rsidRPr="009F6418" w:rsidRDefault="00CA148E" w:rsidP="00930EE4">
      <w:pPr>
        <w:pStyle w:val="a4"/>
        <w:ind w:firstLine="709"/>
        <w:rPr>
          <w:spacing w:val="0"/>
        </w:rPr>
      </w:pPr>
      <w:r>
        <w:rPr>
          <w:noProof/>
          <w:lang w:eastAsia="ru-RU"/>
        </w:rPr>
        <w:drawing>
          <wp:inline distT="0" distB="0" distL="0" distR="0" wp14:anchorId="70B77B69" wp14:editId="71C738DE">
            <wp:extent cx="1200914" cy="429769"/>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00914" cy="429769"/>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где:</w:t>
      </w:r>
    </w:p>
    <w:p w:rsidR="00F86877" w:rsidRPr="009F6418" w:rsidRDefault="00F86877" w:rsidP="00930EE4">
      <w:pPr>
        <w:pStyle w:val="a4"/>
        <w:ind w:firstLine="709"/>
        <w:rPr>
          <w:spacing w:val="0"/>
        </w:rPr>
      </w:pPr>
      <w:proofErr w:type="gramStart"/>
      <w:r w:rsidRPr="009F6418">
        <w:rPr>
          <w:spacing w:val="0"/>
        </w:rPr>
        <w:t>Р</w:t>
      </w:r>
      <w:proofErr w:type="gramEnd"/>
      <w:r w:rsidRPr="009F6418">
        <w:rPr>
          <w:spacing w:val="0"/>
        </w:rPr>
        <w:t xml:space="preserve"> - показатель достижения результата мероприятия муниципальной программы;</w:t>
      </w:r>
    </w:p>
    <w:p w:rsidR="00F86877" w:rsidRPr="009F6418" w:rsidRDefault="00F86877" w:rsidP="00930EE4">
      <w:pPr>
        <w:pStyle w:val="a4"/>
        <w:ind w:firstLine="709"/>
        <w:rPr>
          <w:spacing w:val="0"/>
        </w:rPr>
      </w:pPr>
      <w:r w:rsidRPr="009F6418">
        <w:rPr>
          <w:spacing w:val="0"/>
        </w:rPr>
        <w:t>Ф - фактическое значение индикатора (показателя) мероприятия муниципальной программы (основного мероприятия, подпрограммы, ВЦП);</w:t>
      </w:r>
    </w:p>
    <w:p w:rsidR="00F86877" w:rsidRPr="009F6418" w:rsidRDefault="00F86877" w:rsidP="00930EE4">
      <w:pPr>
        <w:pStyle w:val="a4"/>
        <w:ind w:firstLine="709"/>
        <w:rPr>
          <w:spacing w:val="0"/>
        </w:rPr>
      </w:pPr>
      <w:proofErr w:type="gramStart"/>
      <w:r w:rsidRPr="009F6418">
        <w:rPr>
          <w:spacing w:val="0"/>
        </w:rPr>
        <w:t>П</w:t>
      </w:r>
      <w:proofErr w:type="gramEnd"/>
      <w:r w:rsidRPr="009F6418">
        <w:rPr>
          <w:spacing w:val="0"/>
        </w:rPr>
        <w:t xml:space="preserve"> - плановое значение индикатора (показателя) мероприятия муниципальной программы (основного мероприятия, подпрограммы, ВЦП);</w:t>
      </w:r>
    </w:p>
    <w:p w:rsidR="00F86877" w:rsidRPr="009F6418" w:rsidRDefault="00F86877" w:rsidP="00930EE4">
      <w:pPr>
        <w:pStyle w:val="a4"/>
        <w:ind w:firstLine="709"/>
        <w:rPr>
          <w:spacing w:val="0"/>
        </w:rPr>
      </w:pPr>
      <w:r w:rsidRPr="009F6418">
        <w:rPr>
          <w:spacing w:val="0"/>
        </w:rPr>
        <w:t>б) для показателей, желаемой тенденцией развития которых является снижение значений:</w:t>
      </w:r>
    </w:p>
    <w:p w:rsidR="00F86877" w:rsidRPr="009F6418" w:rsidRDefault="00CA148E" w:rsidP="00930EE4">
      <w:pPr>
        <w:pStyle w:val="a4"/>
        <w:ind w:firstLine="709"/>
        <w:rPr>
          <w:spacing w:val="0"/>
        </w:rPr>
      </w:pPr>
      <w:r>
        <w:rPr>
          <w:noProof/>
          <w:lang w:eastAsia="ru-RU"/>
        </w:rPr>
        <w:drawing>
          <wp:inline distT="0" distB="0" distL="0" distR="0" wp14:anchorId="56B57DBB" wp14:editId="0BA54152">
            <wp:extent cx="1243587" cy="45720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43587" cy="457201"/>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Мероприятие может считаться выполненным в полном объеме при достижении следующих результатов:</w:t>
      </w:r>
    </w:p>
    <w:p w:rsidR="00F86877" w:rsidRPr="009F6418" w:rsidRDefault="00F86877" w:rsidP="00930EE4">
      <w:pPr>
        <w:pStyle w:val="a4"/>
        <w:ind w:firstLine="709"/>
        <w:rPr>
          <w:spacing w:val="0"/>
        </w:rPr>
      </w:pPr>
      <w:r w:rsidRPr="009F6418">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9F6418">
        <w:rPr>
          <w:spacing w:val="0"/>
        </w:rPr>
        <w:t>от</w:t>
      </w:r>
      <w:proofErr w:type="gramEnd"/>
      <w:r w:rsidRPr="009F6418">
        <w:rPr>
          <w:spacing w:val="0"/>
        </w:rPr>
        <w:t xml:space="preserve"> запланированного. В том </w:t>
      </w:r>
      <w:proofErr w:type="gramStart"/>
      <w:r w:rsidRPr="009F6418">
        <w:rPr>
          <w:spacing w:val="0"/>
        </w:rPr>
        <w:t>случае</w:t>
      </w:r>
      <w:proofErr w:type="gramEnd"/>
      <w:r w:rsidRPr="009F6418">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F86877" w:rsidRPr="009F6418" w:rsidRDefault="00F86877" w:rsidP="00930EE4">
      <w:pPr>
        <w:pStyle w:val="a4"/>
        <w:ind w:firstLine="709"/>
        <w:rPr>
          <w:spacing w:val="0"/>
        </w:rPr>
      </w:pPr>
      <w:proofErr w:type="gramStart"/>
      <w:r w:rsidRPr="009F6418">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F86877" w:rsidRPr="009F6418" w:rsidRDefault="00F86877" w:rsidP="00930EE4">
      <w:pPr>
        <w:pStyle w:val="a4"/>
        <w:ind w:firstLine="709"/>
        <w:rPr>
          <w:spacing w:val="0"/>
        </w:rPr>
      </w:pPr>
      <w:r w:rsidRPr="009F6418">
        <w:rPr>
          <w:spacing w:val="0"/>
        </w:rPr>
        <w:t xml:space="preserve">- по иным мероприятиям результаты реализации могут оцениваться как </w:t>
      </w:r>
      <w:proofErr w:type="gramStart"/>
      <w:r w:rsidRPr="009F6418">
        <w:rPr>
          <w:spacing w:val="0"/>
        </w:rPr>
        <w:t>наступ­ление</w:t>
      </w:r>
      <w:proofErr w:type="gramEnd"/>
      <w:r w:rsidRPr="009F6418">
        <w:rPr>
          <w:spacing w:val="0"/>
        </w:rPr>
        <w:t xml:space="preserve"> события и/ или достижение качественного результата.</w:t>
      </w:r>
    </w:p>
    <w:p w:rsidR="00F86877" w:rsidRPr="009F6418" w:rsidRDefault="00F86877" w:rsidP="00930EE4">
      <w:pPr>
        <w:pStyle w:val="a4"/>
        <w:ind w:firstLine="709"/>
        <w:rPr>
          <w:spacing w:val="0"/>
        </w:rPr>
      </w:pPr>
      <w:r w:rsidRPr="009F6418">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F86877" w:rsidRPr="009F6418" w:rsidRDefault="00CA148E" w:rsidP="00930EE4">
      <w:pPr>
        <w:pStyle w:val="a4"/>
        <w:ind w:firstLine="709"/>
        <w:rPr>
          <w:spacing w:val="0"/>
        </w:rPr>
      </w:pPr>
      <w:r>
        <w:rPr>
          <w:noProof/>
          <w:lang w:eastAsia="ru-RU"/>
        </w:rPr>
        <w:drawing>
          <wp:inline distT="0" distB="0" distL="0" distR="0" wp14:anchorId="59228507" wp14:editId="363232C3">
            <wp:extent cx="1414275" cy="487681"/>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14275" cy="487681"/>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F86877" w:rsidRPr="009F6418" w:rsidRDefault="00CA148E" w:rsidP="00930EE4">
      <w:pPr>
        <w:pStyle w:val="a4"/>
        <w:ind w:firstLine="709"/>
        <w:rPr>
          <w:spacing w:val="0"/>
        </w:rPr>
      </w:pPr>
      <w:r>
        <w:rPr>
          <w:noProof/>
          <w:lang w:eastAsia="ru-RU"/>
        </w:rPr>
        <w:drawing>
          <wp:inline distT="0" distB="0" distL="0" distR="0" wp14:anchorId="38AF17B3" wp14:editId="49C1CAC3">
            <wp:extent cx="1173482" cy="603505"/>
            <wp:effectExtent l="0" t="0" r="762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73482" cy="603505"/>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где:</w:t>
      </w:r>
    </w:p>
    <w:p w:rsidR="00F86877" w:rsidRPr="009F6418" w:rsidRDefault="00F86877" w:rsidP="00930EE4">
      <w:pPr>
        <w:pStyle w:val="a4"/>
        <w:ind w:firstLine="709"/>
        <w:rPr>
          <w:spacing w:val="0"/>
        </w:rPr>
      </w:pPr>
      <w:proofErr w:type="spellStart"/>
      <w:r w:rsidRPr="009F6418">
        <w:rPr>
          <w:spacing w:val="0"/>
        </w:rPr>
        <w:t>И</w:t>
      </w:r>
      <w:proofErr w:type="gramStart"/>
      <w:r w:rsidRPr="009F6418">
        <w:rPr>
          <w:spacing w:val="0"/>
          <w:vertAlign w:val="subscript"/>
        </w:rPr>
        <w:t>i</w:t>
      </w:r>
      <w:proofErr w:type="spellEnd"/>
      <w:proofErr w:type="gramEnd"/>
      <w:r w:rsidRPr="009F6418">
        <w:rPr>
          <w:spacing w:val="0"/>
          <w:vertAlign w:val="subscript"/>
        </w:rPr>
        <w:t xml:space="preserve"> </w:t>
      </w:r>
      <w:r w:rsidRPr="009F6418">
        <w:rPr>
          <w:spacing w:val="0"/>
        </w:rPr>
        <w:t>- уровень достижения i-</w:t>
      </w:r>
      <w:proofErr w:type="spellStart"/>
      <w:r w:rsidRPr="009F6418">
        <w:rPr>
          <w:spacing w:val="0"/>
        </w:rPr>
        <w:t>го</w:t>
      </w:r>
      <w:proofErr w:type="spellEnd"/>
      <w:r w:rsidRPr="009F6418">
        <w:rPr>
          <w:spacing w:val="0"/>
        </w:rPr>
        <w:t xml:space="preserve"> показателя (индикатора) муниципальной программы в процентах;</w:t>
      </w:r>
    </w:p>
    <w:p w:rsidR="00F86877" w:rsidRPr="009F6418" w:rsidRDefault="00F86877" w:rsidP="00930EE4">
      <w:pPr>
        <w:pStyle w:val="a4"/>
        <w:ind w:firstLine="709"/>
        <w:rPr>
          <w:spacing w:val="0"/>
        </w:rPr>
      </w:pPr>
      <w:proofErr w:type="spellStart"/>
      <w:r w:rsidRPr="009F6418">
        <w:rPr>
          <w:spacing w:val="0"/>
        </w:rPr>
        <w:t>И</w:t>
      </w:r>
      <w:r w:rsidRPr="009F6418">
        <w:rPr>
          <w:spacing w:val="0"/>
          <w:vertAlign w:val="subscript"/>
        </w:rPr>
        <w:t>ф</w:t>
      </w:r>
      <w:proofErr w:type="gramStart"/>
      <w:r w:rsidRPr="009F6418">
        <w:rPr>
          <w:spacing w:val="0"/>
          <w:vertAlign w:val="subscript"/>
        </w:rPr>
        <w:t>i</w:t>
      </w:r>
      <w:proofErr w:type="spellEnd"/>
      <w:proofErr w:type="gramEnd"/>
      <w:r w:rsidRPr="009F6418">
        <w:rPr>
          <w:spacing w:val="0"/>
          <w:vertAlign w:val="subscript"/>
        </w:rPr>
        <w:t xml:space="preserve"> </w:t>
      </w:r>
      <w:r w:rsidRPr="009F6418">
        <w:rPr>
          <w:spacing w:val="0"/>
        </w:rPr>
        <w:t>- фактическое значение i-</w:t>
      </w:r>
      <w:proofErr w:type="spellStart"/>
      <w:r w:rsidRPr="009F6418">
        <w:rPr>
          <w:spacing w:val="0"/>
        </w:rPr>
        <w:t>го</w:t>
      </w:r>
      <w:proofErr w:type="spellEnd"/>
      <w:r w:rsidRPr="009F6418">
        <w:rPr>
          <w:spacing w:val="0"/>
        </w:rPr>
        <w:t xml:space="preserve"> показателя (индикатора), достигнутое в ходе реализации муниципальной программы в отчетном периоде;</w:t>
      </w:r>
    </w:p>
    <w:p w:rsidR="00F86877" w:rsidRPr="009F6418" w:rsidRDefault="00F86877" w:rsidP="00930EE4">
      <w:pPr>
        <w:pStyle w:val="a4"/>
        <w:ind w:firstLine="709"/>
        <w:rPr>
          <w:spacing w:val="0"/>
        </w:rPr>
      </w:pPr>
      <w:proofErr w:type="spellStart"/>
      <w:proofErr w:type="gramStart"/>
      <w:r w:rsidRPr="009F6418">
        <w:rPr>
          <w:spacing w:val="0"/>
        </w:rPr>
        <w:lastRenderedPageBreak/>
        <w:t>И</w:t>
      </w:r>
      <w:proofErr w:type="gramEnd"/>
      <w:r w:rsidRPr="009F6418">
        <w:rPr>
          <w:spacing w:val="0"/>
          <w:vertAlign w:val="subscript"/>
        </w:rPr>
        <w:t>ni</w:t>
      </w:r>
      <w:proofErr w:type="spellEnd"/>
      <w:r w:rsidRPr="009F6418">
        <w:rPr>
          <w:spacing w:val="0"/>
        </w:rPr>
        <w:t xml:space="preserve"> - плановое значение i-</w:t>
      </w:r>
      <w:proofErr w:type="spellStart"/>
      <w:r w:rsidRPr="009F6418">
        <w:rPr>
          <w:spacing w:val="0"/>
        </w:rPr>
        <w:t>го</w:t>
      </w:r>
      <w:proofErr w:type="spellEnd"/>
      <w:r w:rsidRPr="009F6418">
        <w:rPr>
          <w:spacing w:val="0"/>
        </w:rPr>
        <w:t xml:space="preserve"> показателя (индикатора), утвержденное в муниципальной программе на отчетный период;</w:t>
      </w:r>
    </w:p>
    <w:p w:rsidR="00F86877" w:rsidRPr="009F6418" w:rsidRDefault="00F86877" w:rsidP="00930EE4">
      <w:pPr>
        <w:pStyle w:val="a4"/>
        <w:ind w:firstLine="709"/>
        <w:rPr>
          <w:spacing w:val="0"/>
        </w:rPr>
      </w:pPr>
      <w:r w:rsidRPr="009F6418">
        <w:rPr>
          <w:spacing w:val="0"/>
        </w:rPr>
        <w:t>i - номер показателя (индикатора) муниципальной программы.</w:t>
      </w:r>
    </w:p>
    <w:p w:rsidR="00F86877" w:rsidRPr="009F6418" w:rsidRDefault="00F86877" w:rsidP="00930EE4">
      <w:pPr>
        <w:pStyle w:val="a4"/>
        <w:ind w:firstLine="709"/>
        <w:rPr>
          <w:spacing w:val="0"/>
        </w:rPr>
      </w:pPr>
      <w:r w:rsidRPr="009F6418">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F86877" w:rsidRPr="009F6418" w:rsidRDefault="00CA148E" w:rsidP="00930EE4">
      <w:pPr>
        <w:pStyle w:val="a4"/>
        <w:ind w:firstLine="709"/>
        <w:rPr>
          <w:spacing w:val="0"/>
        </w:rPr>
      </w:pPr>
      <w:r>
        <w:rPr>
          <w:noProof/>
          <w:lang w:eastAsia="ru-RU"/>
        </w:rPr>
        <w:drawing>
          <wp:inline distT="0" distB="0" distL="0" distR="0" wp14:anchorId="1A8E315C" wp14:editId="4897053B">
            <wp:extent cx="1045466" cy="627889"/>
            <wp:effectExtent l="0" t="0" r="254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45466" cy="627889"/>
                    </a:xfrm>
                    <a:prstGeom prst="rect">
                      <a:avLst/>
                    </a:prstGeom>
                  </pic:spPr>
                </pic:pic>
              </a:graphicData>
            </a:graphic>
          </wp:inline>
        </w:drawing>
      </w:r>
    </w:p>
    <w:p w:rsidR="00F86877" w:rsidRPr="009F6418" w:rsidRDefault="00F86877" w:rsidP="00930EE4">
      <w:pPr>
        <w:pStyle w:val="a4"/>
        <w:ind w:firstLine="709"/>
        <w:rPr>
          <w:spacing w:val="0"/>
        </w:rPr>
      </w:pPr>
      <w:r w:rsidRPr="009F6418">
        <w:rPr>
          <w:spacing w:val="0"/>
        </w:rPr>
        <w:t>где:</w:t>
      </w:r>
    </w:p>
    <w:p w:rsidR="00F86877" w:rsidRPr="009F6418" w:rsidRDefault="00F86877" w:rsidP="00930EE4">
      <w:pPr>
        <w:pStyle w:val="a4"/>
        <w:ind w:firstLine="709"/>
        <w:rPr>
          <w:spacing w:val="0"/>
        </w:rPr>
      </w:pPr>
      <w:r w:rsidRPr="009F6418">
        <w:rPr>
          <w:spacing w:val="0"/>
        </w:rPr>
        <w:t>n - количество показателей (индикаторов) целей и задач муниципальной программы.</w:t>
      </w:r>
    </w:p>
    <w:p w:rsidR="00F86877" w:rsidRPr="009F6418" w:rsidRDefault="00F86877" w:rsidP="00930EE4">
      <w:pPr>
        <w:pStyle w:val="a4"/>
        <w:ind w:firstLine="709"/>
        <w:rPr>
          <w:spacing w:val="0"/>
        </w:rPr>
      </w:pPr>
      <w:r w:rsidRPr="009F6418">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F86877" w:rsidRPr="009F6418" w:rsidRDefault="00F86877" w:rsidP="00930EE4">
      <w:pPr>
        <w:pStyle w:val="a4"/>
        <w:ind w:firstLine="709"/>
        <w:rPr>
          <w:spacing w:val="0"/>
        </w:rPr>
      </w:pPr>
      <w:r w:rsidRPr="009F6418">
        <w:rPr>
          <w:spacing w:val="0"/>
        </w:rPr>
        <w:t>3. Общая эффективность реализации муниципальной программы в целом рассчитывается по формуле:</w:t>
      </w:r>
    </w:p>
    <w:p w:rsidR="00F86877" w:rsidRPr="009F6418" w:rsidRDefault="00CA148E" w:rsidP="00930EE4">
      <w:pPr>
        <w:pStyle w:val="a4"/>
        <w:ind w:firstLine="709"/>
        <w:rPr>
          <w:spacing w:val="0"/>
        </w:rPr>
      </w:pPr>
      <w:r>
        <w:rPr>
          <w:noProof/>
          <w:lang w:eastAsia="ru-RU"/>
        </w:rPr>
        <w:drawing>
          <wp:inline distT="0" distB="0" distL="0" distR="0" wp14:anchorId="6E422046" wp14:editId="30D5580C">
            <wp:extent cx="984506" cy="484633"/>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84506" cy="484633"/>
                    </a:xfrm>
                    <a:prstGeom prst="rect">
                      <a:avLst/>
                    </a:prstGeom>
                  </pic:spPr>
                </pic:pic>
              </a:graphicData>
            </a:graphic>
          </wp:inline>
        </w:drawing>
      </w:r>
      <w:bookmarkStart w:id="0" w:name="_GoBack"/>
      <w:bookmarkEnd w:id="0"/>
    </w:p>
    <w:p w:rsidR="00F86877" w:rsidRPr="009F6418" w:rsidRDefault="00F86877" w:rsidP="00930EE4">
      <w:pPr>
        <w:pStyle w:val="a4"/>
        <w:ind w:firstLine="709"/>
        <w:rPr>
          <w:spacing w:val="0"/>
        </w:rPr>
      </w:pPr>
      <w:r w:rsidRPr="009F6418">
        <w:rPr>
          <w:spacing w:val="0"/>
        </w:rPr>
        <w:t>По результатам оценки эффективности реализации муниципальной программы могут быть сделаны следующие выводы:</w:t>
      </w:r>
    </w:p>
    <w:p w:rsidR="00F86877" w:rsidRPr="009F6418" w:rsidRDefault="00F86877" w:rsidP="00930EE4">
      <w:pPr>
        <w:pStyle w:val="a4"/>
        <w:ind w:firstLine="709"/>
        <w:rPr>
          <w:spacing w:val="0"/>
        </w:rPr>
      </w:pPr>
      <w:r w:rsidRPr="009F6418">
        <w:rPr>
          <w:spacing w:val="0"/>
        </w:rPr>
        <w:t xml:space="preserve">1) Муниципальная программа реализуется эффективно, если значение показателя </w:t>
      </w:r>
      <w:proofErr w:type="spellStart"/>
      <w:r w:rsidRPr="009F6418">
        <w:rPr>
          <w:spacing w:val="0"/>
        </w:rPr>
        <w:t>Э</w:t>
      </w:r>
      <w:r w:rsidRPr="009F6418">
        <w:rPr>
          <w:spacing w:val="0"/>
          <w:vertAlign w:val="subscript"/>
        </w:rPr>
        <w:t>Пр</w:t>
      </w:r>
      <w:proofErr w:type="spellEnd"/>
      <w:r w:rsidRPr="009F6418">
        <w:rPr>
          <w:spacing w:val="0"/>
        </w:rPr>
        <w:t xml:space="preserve"> составляет 90% и более.</w:t>
      </w:r>
    </w:p>
    <w:p w:rsidR="00F86877" w:rsidRPr="009F6418" w:rsidRDefault="00F86877" w:rsidP="00930EE4">
      <w:pPr>
        <w:pStyle w:val="a4"/>
        <w:ind w:firstLine="709"/>
        <w:rPr>
          <w:spacing w:val="0"/>
        </w:rPr>
      </w:pPr>
      <w:r w:rsidRPr="009F6418">
        <w:rPr>
          <w:spacing w:val="0"/>
        </w:rPr>
        <w:t xml:space="preserve">2) Муниципальная программа реализуется умеренно эффективно, если значение показателя </w:t>
      </w:r>
      <w:proofErr w:type="spellStart"/>
      <w:r w:rsidRPr="009F6418">
        <w:rPr>
          <w:spacing w:val="0"/>
        </w:rPr>
        <w:t>Э</w:t>
      </w:r>
      <w:r w:rsidRPr="009F6418">
        <w:rPr>
          <w:spacing w:val="0"/>
          <w:vertAlign w:val="subscript"/>
        </w:rPr>
        <w:t>Пр</w:t>
      </w:r>
      <w:proofErr w:type="spellEnd"/>
      <w:r w:rsidRPr="009F6418">
        <w:rPr>
          <w:spacing w:val="0"/>
        </w:rPr>
        <w:t xml:space="preserve"> составляет от 80 до 90%.</w:t>
      </w:r>
    </w:p>
    <w:p w:rsidR="00F86877" w:rsidRPr="009F6418" w:rsidRDefault="00F86877" w:rsidP="00930EE4">
      <w:pPr>
        <w:pStyle w:val="a4"/>
        <w:ind w:firstLine="709"/>
        <w:rPr>
          <w:spacing w:val="0"/>
        </w:rPr>
      </w:pPr>
      <w:r w:rsidRPr="009F6418">
        <w:rPr>
          <w:spacing w:val="0"/>
        </w:rPr>
        <w:t xml:space="preserve">3) Муниципальная программа реализуется неэффективно, если значение показателя </w:t>
      </w:r>
      <w:proofErr w:type="spellStart"/>
      <w:r w:rsidRPr="009F6418">
        <w:rPr>
          <w:spacing w:val="0"/>
        </w:rPr>
        <w:t>Э</w:t>
      </w:r>
      <w:r w:rsidRPr="009F6418">
        <w:rPr>
          <w:spacing w:val="0"/>
          <w:vertAlign w:val="subscript"/>
        </w:rPr>
        <w:t>Пр</w:t>
      </w:r>
      <w:proofErr w:type="spellEnd"/>
      <w:r w:rsidRPr="009F6418">
        <w:rPr>
          <w:spacing w:val="0"/>
        </w:rPr>
        <w:t xml:space="preserve"> составляет менее 80%.</w:t>
      </w:r>
    </w:p>
    <w:p w:rsidR="00F86877" w:rsidRPr="009F6418" w:rsidRDefault="00F86877" w:rsidP="00930EE4">
      <w:pPr>
        <w:pStyle w:val="a4"/>
        <w:ind w:firstLine="709"/>
        <w:rPr>
          <w:spacing w:val="0"/>
        </w:rPr>
      </w:pPr>
      <w:r w:rsidRPr="009F6418">
        <w:rPr>
          <w:spacing w:val="0"/>
        </w:rPr>
        <w:t xml:space="preserve">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муниципальной программы услуг. </w:t>
      </w:r>
    </w:p>
    <w:p w:rsidR="00F86877" w:rsidRPr="009F6418" w:rsidRDefault="00F86877" w:rsidP="00F86877">
      <w:pPr>
        <w:pStyle w:val="a4"/>
        <w:rPr>
          <w:spacing w:val="0"/>
        </w:rPr>
      </w:pPr>
    </w:p>
    <w:p w:rsidR="00930EE4" w:rsidRDefault="00930EE4" w:rsidP="00F86877">
      <w:pPr>
        <w:pStyle w:val="3"/>
        <w:rPr>
          <w:spacing w:val="0"/>
        </w:rPr>
      </w:pPr>
      <w:r>
        <w:rPr>
          <w:spacing w:val="0"/>
        </w:rPr>
        <w:br w:type="page"/>
      </w:r>
    </w:p>
    <w:p w:rsidR="00F86877" w:rsidRPr="009F6418" w:rsidRDefault="00F86877" w:rsidP="00F86877">
      <w:pPr>
        <w:pStyle w:val="3"/>
        <w:rPr>
          <w:spacing w:val="0"/>
        </w:rPr>
      </w:pPr>
      <w:r w:rsidRPr="009F6418">
        <w:rPr>
          <w:spacing w:val="0"/>
        </w:rPr>
        <w:lastRenderedPageBreak/>
        <w:t>Подпрограмма № 1</w:t>
      </w:r>
    </w:p>
    <w:p w:rsidR="00F86877" w:rsidRPr="009F6418" w:rsidRDefault="00F86877" w:rsidP="00F86877">
      <w:pPr>
        <w:pStyle w:val="3"/>
        <w:rPr>
          <w:spacing w:val="0"/>
        </w:rPr>
      </w:pPr>
      <w:r w:rsidRPr="009F6418">
        <w:rPr>
          <w:spacing w:val="0"/>
        </w:rPr>
        <w:t xml:space="preserve">«Развитие культурно-досуговой деятельности на территории </w:t>
      </w:r>
    </w:p>
    <w:p w:rsidR="00F86877" w:rsidRPr="009F6418" w:rsidRDefault="00F86877" w:rsidP="00F86877">
      <w:pPr>
        <w:pStyle w:val="3"/>
        <w:rPr>
          <w:spacing w:val="0"/>
        </w:rPr>
      </w:pPr>
      <w:r w:rsidRPr="009F6418">
        <w:rPr>
          <w:spacing w:val="0"/>
        </w:rPr>
        <w:t>муниципального образования «Город Астрахань»</w:t>
      </w:r>
    </w:p>
    <w:p w:rsidR="00F86877" w:rsidRPr="009F6418" w:rsidRDefault="00F86877" w:rsidP="00F86877">
      <w:pPr>
        <w:pStyle w:val="a4"/>
        <w:rPr>
          <w:spacing w:val="0"/>
        </w:rPr>
      </w:pPr>
      <w:r w:rsidRPr="009F641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84"/>
      </w:tblGrid>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Подпрограмма «Развитие культурно-досуговой деятельности на территории муниципального образования «Город Астрахань» (далее - Подпрограмма № 1)</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Муниципальное бюджетное учреждение культуры «Астраханский дворец культуры «Аркадия» (далее - МБУК «АДК «Аркадия»)</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Организация культурно-досуговой деятельности на территории муниципального образования «Город Астрахань»</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Создание условий для организации досуга населения муниципального образования «Город Астрахань»</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Целевые показатели</w:t>
            </w:r>
          </w:p>
          <w:p w:rsidR="00F86877" w:rsidRPr="009F6418" w:rsidRDefault="00F86877" w:rsidP="003C207F">
            <w:pPr>
              <w:pStyle w:val="a5"/>
              <w:rPr>
                <w:w w:val="100"/>
              </w:rPr>
            </w:pPr>
            <w:r w:rsidRPr="009F6418">
              <w:rPr>
                <w:w w:val="100"/>
              </w:rPr>
              <w:t>подпрограммы</w:t>
            </w:r>
          </w:p>
          <w:p w:rsidR="00F86877" w:rsidRPr="009F6418" w:rsidRDefault="00F86877" w:rsidP="003C207F">
            <w:pPr>
              <w:pStyle w:val="a5"/>
              <w:rPr>
                <w:w w:val="100"/>
              </w:rPr>
            </w:pPr>
            <w:r w:rsidRPr="009F6418">
              <w:rPr>
                <w:w w:val="100"/>
              </w:rPr>
              <w:t>(индикаторы)</w:t>
            </w:r>
          </w:p>
          <w:p w:rsidR="00F86877" w:rsidRPr="009F6418" w:rsidRDefault="00F86877" w:rsidP="003C207F">
            <w:pPr>
              <w:pStyle w:val="a5"/>
              <w:rPr>
                <w:w w:val="100"/>
              </w:rPr>
            </w:pPr>
            <w:r w:rsidRPr="009F6418">
              <w:rPr>
                <w:w w:val="100"/>
              </w:rPr>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количество жителей, вовлеченных в культурно-досуговую деятельность муниципального образования «Город Астрахань»;</w:t>
            </w:r>
          </w:p>
          <w:p w:rsidR="00F86877" w:rsidRPr="009F6418" w:rsidRDefault="00F86877" w:rsidP="003C207F">
            <w:pPr>
              <w:pStyle w:val="a5"/>
              <w:rPr>
                <w:w w:val="100"/>
              </w:rPr>
            </w:pPr>
            <w:r w:rsidRPr="009F6418">
              <w:rPr>
                <w:w w:val="100"/>
              </w:rPr>
              <w:t>- количество культурно-массовых мероприятий, проводимых на территории муниципального образования «Город Астрахань»</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2021-2023 годы</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Финансирование Подпрограммы № 1 предусматривается за счет средств бюджета муниципального образования «Город Астрахань» и составляет 112 922 859,0 руб., в том числе и по годам:</w:t>
            </w:r>
          </w:p>
          <w:p w:rsidR="00F86877" w:rsidRPr="009F6418" w:rsidRDefault="00F86877" w:rsidP="003C207F">
            <w:pPr>
              <w:pStyle w:val="a5"/>
              <w:rPr>
                <w:w w:val="100"/>
              </w:rPr>
            </w:pPr>
            <w:r w:rsidRPr="009F6418">
              <w:rPr>
                <w:w w:val="100"/>
              </w:rPr>
              <w:t>2021 год - 37 640 953,0 руб.;</w:t>
            </w:r>
          </w:p>
          <w:p w:rsidR="00F86877" w:rsidRPr="009F6418" w:rsidRDefault="00F86877" w:rsidP="003C207F">
            <w:pPr>
              <w:pStyle w:val="a5"/>
              <w:rPr>
                <w:w w:val="100"/>
              </w:rPr>
            </w:pPr>
            <w:r w:rsidRPr="009F6418">
              <w:rPr>
                <w:w w:val="100"/>
              </w:rPr>
              <w:t>2022 год - 37 640 953,0 руб.;</w:t>
            </w:r>
          </w:p>
          <w:p w:rsidR="00F86877" w:rsidRPr="009F6418" w:rsidRDefault="00F86877" w:rsidP="003C207F">
            <w:pPr>
              <w:pStyle w:val="a5"/>
              <w:rPr>
                <w:w w:val="100"/>
              </w:rPr>
            </w:pPr>
            <w:r w:rsidRPr="009F6418">
              <w:rPr>
                <w:w w:val="100"/>
              </w:rPr>
              <w:t>2023 год - 37 640 953,0 руб.</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 мероприятий Подпрограммы № 1 предполагает достижение следующих результатов к 2023 году:</w:t>
            </w:r>
          </w:p>
          <w:p w:rsidR="00F86877" w:rsidRPr="009F6418" w:rsidRDefault="00F86877" w:rsidP="003C207F">
            <w:pPr>
              <w:pStyle w:val="a5"/>
              <w:rPr>
                <w:w w:val="100"/>
              </w:rPr>
            </w:pPr>
            <w:r w:rsidRPr="009F6418">
              <w:rPr>
                <w:w w:val="100"/>
              </w:rPr>
              <w:t>- увеличение количества жителей, вовлеченных в культурно-досуговую деятельность муниципального образования «Город Астрахань», до 144040 чел.;</w:t>
            </w:r>
          </w:p>
          <w:p w:rsidR="00F86877" w:rsidRPr="009F6418" w:rsidRDefault="00F86877" w:rsidP="003C207F">
            <w:pPr>
              <w:pStyle w:val="a5"/>
              <w:rPr>
                <w:w w:val="100"/>
              </w:rPr>
            </w:pPr>
            <w:r w:rsidRPr="009F6418">
              <w:rPr>
                <w:w w:val="100"/>
              </w:rPr>
              <w:t>- количество культурно-массовых мероприятий, проводимых на территории муниципального образования «Город Астрахань» в рамках муниципального задания, составляет 302 ед.</w:t>
            </w:r>
          </w:p>
        </w:tc>
      </w:tr>
      <w:tr w:rsidR="00F86877" w:rsidRPr="009F6418" w:rsidTr="003C207F">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Система организации </w:t>
            </w:r>
            <w:proofErr w:type="gramStart"/>
            <w:r w:rsidRPr="009F6418">
              <w:rPr>
                <w:w w:val="100"/>
              </w:rPr>
              <w:t>контроля за</w:t>
            </w:r>
            <w:proofErr w:type="gramEnd"/>
            <w:r w:rsidRPr="009F6418">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 осуществляет контроль, несет ответственность за реализацию Подпрограммы № 1, конечные результаты, целевое и эффективное использование средств, выделяемых на выполнение программных мероприятий</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2. Характеристика проблемы в рассматриваемой сфере и прогноз ее развития с учетом реализации Подпрограммы № 1.</w:t>
      </w:r>
    </w:p>
    <w:p w:rsidR="00F86877" w:rsidRPr="009F6418" w:rsidRDefault="00F86877" w:rsidP="00930EE4">
      <w:pPr>
        <w:pStyle w:val="a4"/>
        <w:ind w:firstLine="709"/>
        <w:rPr>
          <w:spacing w:val="0"/>
        </w:rPr>
      </w:pPr>
      <w:r w:rsidRPr="009F6418">
        <w:rPr>
          <w:spacing w:val="0"/>
        </w:rPr>
        <w:t>В современных условиях культура является важнейшим показателем духовного здоровья населения, социальной стабильности. Решение задач в области социально-экономического развития государства напрямую относится к учреждениям культуры.</w:t>
      </w:r>
    </w:p>
    <w:p w:rsidR="00F86877" w:rsidRPr="009F6418" w:rsidRDefault="00F86877" w:rsidP="00930EE4">
      <w:pPr>
        <w:pStyle w:val="a4"/>
        <w:ind w:firstLine="709"/>
        <w:rPr>
          <w:spacing w:val="0"/>
        </w:rPr>
      </w:pPr>
      <w:r w:rsidRPr="009F6418">
        <w:rPr>
          <w:spacing w:val="0"/>
        </w:rPr>
        <w:t xml:space="preserve">На территории муниципального образования «Город Астрахань» функционирует одно учреждение культурно-досугового типа - МБУК «АДК «Аркадия». Основные виды деятельности МБУК «АДК «Аркадия» направлены на формирование и удовлетворение культурных запросов и духовных потребностей, развитие инициативы, реализацию творческого потенциала людей в сфере культуры, досуга и полноценного отдыха с учетом потребностей и </w:t>
      </w:r>
      <w:proofErr w:type="gramStart"/>
      <w:r w:rsidRPr="009F6418">
        <w:rPr>
          <w:spacing w:val="0"/>
        </w:rPr>
        <w:t>интересов</w:t>
      </w:r>
      <w:proofErr w:type="gramEnd"/>
      <w:r w:rsidRPr="009F6418">
        <w:rPr>
          <w:spacing w:val="0"/>
        </w:rPr>
        <w:t xml:space="preserve"> различных социально-возрастных групп населения.</w:t>
      </w:r>
    </w:p>
    <w:p w:rsidR="00F86877" w:rsidRPr="009F6418" w:rsidRDefault="00F86877" w:rsidP="00930EE4">
      <w:pPr>
        <w:pStyle w:val="a4"/>
        <w:ind w:firstLine="709"/>
        <w:rPr>
          <w:spacing w:val="0"/>
        </w:rPr>
      </w:pPr>
      <w:r w:rsidRPr="009F6418">
        <w:rPr>
          <w:spacing w:val="0"/>
        </w:rPr>
        <w:t xml:space="preserve">В парковой зоне учреждения расположены 13 досуговых объектов аттракционов, в том числе: 10 механизированных, 3 малых форм и игровых автоматов. </w:t>
      </w:r>
    </w:p>
    <w:p w:rsidR="00F86877" w:rsidRPr="009F6418" w:rsidRDefault="00F86877" w:rsidP="00930EE4">
      <w:pPr>
        <w:pStyle w:val="a4"/>
        <w:ind w:firstLine="709"/>
        <w:rPr>
          <w:spacing w:val="0"/>
        </w:rPr>
      </w:pPr>
      <w:r w:rsidRPr="009F6418">
        <w:rPr>
          <w:spacing w:val="0"/>
        </w:rPr>
        <w:t xml:space="preserve">Основной функцией МБУК «АДК «Аркадия» является проведение культурно-массовых </w:t>
      </w:r>
      <w:proofErr w:type="gramStart"/>
      <w:r w:rsidRPr="009F6418">
        <w:rPr>
          <w:spacing w:val="0"/>
        </w:rPr>
        <w:t>мероприятий</w:t>
      </w:r>
      <w:proofErr w:type="gramEnd"/>
      <w:r w:rsidRPr="009F6418">
        <w:rPr>
          <w:spacing w:val="0"/>
        </w:rPr>
        <w:t xml:space="preserve"> как за счет бюджетных средств, так и за счет средств, получаемых от приносящей доход </w:t>
      </w:r>
      <w:r w:rsidRPr="009F6418">
        <w:rPr>
          <w:spacing w:val="0"/>
        </w:rPr>
        <w:lastRenderedPageBreak/>
        <w:t xml:space="preserve">деятельности, средств спонсоров и добровольных пожертвований граждан, целевых взносов от физических и юридических лиц. Это </w:t>
      </w:r>
      <w:proofErr w:type="spellStart"/>
      <w:r w:rsidRPr="009F6418">
        <w:rPr>
          <w:spacing w:val="0"/>
        </w:rPr>
        <w:t>Наурыз</w:t>
      </w:r>
      <w:proofErr w:type="spellEnd"/>
      <w:r w:rsidRPr="009F6418">
        <w:rPr>
          <w:spacing w:val="0"/>
        </w:rPr>
        <w:t>, День славянской письменности и культуры, Последний звонок, День Победы, День защиты детей, Новый год, День семьи, Бал выпускников, День знаний, День защитника Отечества, Международный женский день, День города и др. МБУК «АДК «Аркадия» является постоянным участником культурно-социального проекта министерства культуры и туризма Астраханской области «Волжская палитра».</w:t>
      </w:r>
    </w:p>
    <w:p w:rsidR="00F86877" w:rsidRPr="009F6418" w:rsidRDefault="00F86877" w:rsidP="00930EE4">
      <w:pPr>
        <w:pStyle w:val="a4"/>
        <w:ind w:firstLine="709"/>
        <w:rPr>
          <w:spacing w:val="0"/>
        </w:rPr>
      </w:pPr>
      <w:r w:rsidRPr="009F6418">
        <w:rPr>
          <w:spacing w:val="0"/>
        </w:rPr>
        <w:t>Ежегодно увеличивается количество граждан, принявших участие в мероприятиях, проводимых за счет бюджета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Постоянными участниками концертных программ являются профессиональные творческие коллективы: «</w:t>
      </w:r>
      <w:proofErr w:type="spellStart"/>
      <w:r w:rsidRPr="009F6418">
        <w:rPr>
          <w:spacing w:val="0"/>
        </w:rPr>
        <w:t>Скоморошина</w:t>
      </w:r>
      <w:proofErr w:type="spellEnd"/>
      <w:r w:rsidRPr="009F6418">
        <w:rPr>
          <w:spacing w:val="0"/>
        </w:rPr>
        <w:t>», «Русские тайны», в репертуаре которых русские народные песни и пляски в современной обработке и традиционном исполнении, профессиональные вокалисты в составе студии эстрадной песни, «Духовой оркестр».</w:t>
      </w:r>
    </w:p>
    <w:p w:rsidR="00F86877" w:rsidRPr="009F6418" w:rsidRDefault="00F86877" w:rsidP="00930EE4">
      <w:pPr>
        <w:pStyle w:val="a4"/>
        <w:ind w:firstLine="709"/>
        <w:rPr>
          <w:spacing w:val="0"/>
        </w:rPr>
      </w:pPr>
      <w:r w:rsidRPr="009F6418">
        <w:rPr>
          <w:spacing w:val="0"/>
        </w:rPr>
        <w:t>МБУК «АДК «Аркадия» проводит культурно-досуговые мероприятия, рассчитанные на обслуживание менее защищенных групп населения: в среднем доля данных мероприятий от общего количества мероприятий составляет 24,00%.</w:t>
      </w:r>
    </w:p>
    <w:p w:rsidR="00F86877" w:rsidRPr="009F6418" w:rsidRDefault="00F86877" w:rsidP="00930EE4">
      <w:pPr>
        <w:pStyle w:val="a4"/>
        <w:ind w:firstLine="709"/>
        <w:rPr>
          <w:spacing w:val="0"/>
        </w:rPr>
      </w:pPr>
      <w:r w:rsidRPr="009F6418">
        <w:rPr>
          <w:spacing w:val="0"/>
        </w:rPr>
        <w:t>Одним из направлений деятельности МБУК «АДК «Аркадия» является развитие жанров художественно-самодеятельного творчества, в том числе организация кружковой работы. В МБУК «АДК «Аркадия» функционируют 4 студии: 2 группы танцевального коллектива «Вдохновение», детская вокальная студия «Радуга», хор ветеранов войны и труда. Данные коллективы являются участниками мероприятий различного уровня.</w:t>
      </w:r>
    </w:p>
    <w:p w:rsidR="00F86877" w:rsidRPr="009F6418" w:rsidRDefault="00F86877" w:rsidP="00930EE4">
      <w:pPr>
        <w:pStyle w:val="a4"/>
        <w:ind w:firstLine="709"/>
        <w:rPr>
          <w:spacing w:val="0"/>
        </w:rPr>
      </w:pPr>
      <w:r w:rsidRPr="009F6418">
        <w:rPr>
          <w:spacing w:val="0"/>
        </w:rPr>
        <w:t>Разработка Подпрограммы № 1 предусматривает активное вовлечение населения города в коллективы художественной самодеятельности и культурно-досуговые мероприятия, что, с одной стороны, способствует развитию творческого потенциала и организации досуга населения, а с другой стороны, служит средством продвижения общечеловеческих культурных ценностей.</w:t>
      </w:r>
    </w:p>
    <w:p w:rsidR="00F86877" w:rsidRPr="009F6418" w:rsidRDefault="00F86877" w:rsidP="00930EE4">
      <w:pPr>
        <w:pStyle w:val="a4"/>
        <w:ind w:firstLine="709"/>
        <w:rPr>
          <w:spacing w:val="0"/>
        </w:rPr>
      </w:pPr>
      <w:r w:rsidRPr="009F6418">
        <w:rPr>
          <w:spacing w:val="0"/>
        </w:rPr>
        <w:t>Проблемой, определяющей необходимость разработки Подпрограммы № 1, является потребность в духовно-нравственном воспитании и профилактика асоциальных явлений в обществе с помощью развития творческого потенциала и организации досуга населения, обеспечивающие консолидацию общества и укрепление государственности с использованием потенциала культуры.</w:t>
      </w:r>
    </w:p>
    <w:p w:rsidR="00F86877" w:rsidRPr="009F6418" w:rsidRDefault="00F86877" w:rsidP="00930EE4">
      <w:pPr>
        <w:pStyle w:val="a4"/>
        <w:ind w:firstLine="709"/>
        <w:rPr>
          <w:spacing w:val="0"/>
        </w:rPr>
      </w:pPr>
      <w:r w:rsidRPr="009F6418">
        <w:rPr>
          <w:spacing w:val="0"/>
        </w:rPr>
        <w:t>В настоящее время культурная политика реализуется в сложных экономических и социальных условиях: безработицы, высокого количества правонарушений незанятым подрастающим поколением, снижения качественных показателей здоровья.</w:t>
      </w:r>
    </w:p>
    <w:p w:rsidR="00F86877" w:rsidRPr="009F6418" w:rsidRDefault="00F86877" w:rsidP="00930EE4">
      <w:pPr>
        <w:pStyle w:val="a4"/>
        <w:ind w:firstLine="709"/>
        <w:rPr>
          <w:spacing w:val="0"/>
        </w:rPr>
      </w:pPr>
      <w:r w:rsidRPr="009F6418">
        <w:rPr>
          <w:spacing w:val="0"/>
        </w:rPr>
        <w:t>Необходимость реализации Подпрограммы № 1 обусловлена:</w:t>
      </w:r>
    </w:p>
    <w:p w:rsidR="00F86877" w:rsidRPr="009F6418" w:rsidRDefault="00F86877" w:rsidP="00930EE4">
      <w:pPr>
        <w:pStyle w:val="a4"/>
        <w:ind w:firstLine="709"/>
        <w:rPr>
          <w:spacing w:val="0"/>
        </w:rPr>
      </w:pPr>
      <w:r w:rsidRPr="009F6418">
        <w:rPr>
          <w:spacing w:val="0"/>
        </w:rPr>
        <w:t>- устойчивой потребностью в приобщении различных возрастных и социальных слоев населения к духовным и культурным ценностям, привлечении к активному участию в культурной жизни города;</w:t>
      </w:r>
    </w:p>
    <w:p w:rsidR="00F86877" w:rsidRPr="009F6418" w:rsidRDefault="00F86877" w:rsidP="00930EE4">
      <w:pPr>
        <w:pStyle w:val="a4"/>
        <w:ind w:firstLine="709"/>
        <w:rPr>
          <w:spacing w:val="0"/>
        </w:rPr>
      </w:pPr>
      <w:r w:rsidRPr="009F6418">
        <w:rPr>
          <w:spacing w:val="0"/>
        </w:rPr>
        <w:t xml:space="preserve">- обеспечением целевого и эффективного расходования бюджетных средств, выделяемых на решение поставленных задач. </w:t>
      </w:r>
    </w:p>
    <w:p w:rsidR="00F86877" w:rsidRPr="009F6418" w:rsidRDefault="00F86877" w:rsidP="00930EE4">
      <w:pPr>
        <w:pStyle w:val="a4"/>
        <w:ind w:firstLine="709"/>
        <w:rPr>
          <w:spacing w:val="0"/>
        </w:rPr>
      </w:pPr>
      <w:r w:rsidRPr="009F6418">
        <w:rPr>
          <w:spacing w:val="0"/>
        </w:rPr>
        <w:t>Главным результатом Подпрограммы № 1 должно стать привлечение детей и подростков, молодежи, социально незащищенных слоев населения в коллективы художественной самодеятельности и к участию в культурно-массовых мероприятиях, поддержка деятельности культурно-досуговых учреждений и увеличение доли участников коллективов художественной самодеятельности, которые вносят значительный вклад в культурно-духовное развитие населения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Реализация Подпрограммы № 1 будет способствовать достижению тактической цели - сохранению и развитию культурно-досуговой, выставочной деятельности, обеспечению творческого и культурного развития личности, участию населения в культурной жизни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Выполнение Подпрограммы № 1 позволит реализовать поставленную цель и осуществить комплекс программных мероприятий.</w:t>
      </w:r>
    </w:p>
    <w:p w:rsidR="00F86877" w:rsidRPr="009F6418" w:rsidRDefault="00F86877" w:rsidP="00930EE4">
      <w:pPr>
        <w:pStyle w:val="a4"/>
        <w:ind w:firstLine="709"/>
        <w:rPr>
          <w:spacing w:val="0"/>
        </w:rPr>
      </w:pPr>
      <w:r w:rsidRPr="009F6418">
        <w:rPr>
          <w:spacing w:val="0"/>
        </w:rPr>
        <w:t>3. Цели, задачи и показатели (индикаторы) достижения целей и решения задач, описание основных ожидаемых конечных результатов Подпрограммы № 1.</w:t>
      </w:r>
    </w:p>
    <w:p w:rsidR="00F86877" w:rsidRPr="009F6418" w:rsidRDefault="00F86877" w:rsidP="00930EE4">
      <w:pPr>
        <w:pStyle w:val="a4"/>
        <w:ind w:firstLine="709"/>
        <w:rPr>
          <w:spacing w:val="0"/>
        </w:rPr>
      </w:pPr>
      <w:r w:rsidRPr="009F6418">
        <w:rPr>
          <w:spacing w:val="0"/>
        </w:rPr>
        <w:t>Основная цель Подпрограммы № 1 - организация культурно-досуговой деятельности на территории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Планируется решение следующей задачи: создание условий для организации досуга населения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Реализация мероприятий Подпрограммы № 1 предполагает достижение следующих конечных результатов к 2023 году:</w:t>
      </w:r>
    </w:p>
    <w:p w:rsidR="00F86877" w:rsidRPr="009F6418" w:rsidRDefault="00F86877" w:rsidP="00930EE4">
      <w:pPr>
        <w:pStyle w:val="a4"/>
        <w:ind w:firstLine="709"/>
        <w:rPr>
          <w:spacing w:val="0"/>
        </w:rPr>
      </w:pPr>
      <w:r w:rsidRPr="009F6418">
        <w:rPr>
          <w:spacing w:val="0"/>
        </w:rPr>
        <w:t>- увеличение количества жителей, вовлеченных в культурно-досуговую деятельность муниципального образования «Город Астрахань», до 144040 чел.;</w:t>
      </w:r>
    </w:p>
    <w:p w:rsidR="00F86877" w:rsidRPr="009F6418" w:rsidRDefault="00F86877" w:rsidP="00930EE4">
      <w:pPr>
        <w:pStyle w:val="a4"/>
        <w:ind w:firstLine="709"/>
        <w:rPr>
          <w:spacing w:val="0"/>
        </w:rPr>
      </w:pPr>
      <w:r w:rsidRPr="009F6418">
        <w:rPr>
          <w:spacing w:val="0"/>
        </w:rPr>
        <w:t xml:space="preserve">- количество культурно-массовых мероприятий, проводимых на территории муниципального образования «Город Астрахань» в рамках муниципального задания, составит 302 ед. </w:t>
      </w:r>
    </w:p>
    <w:p w:rsidR="00F86877" w:rsidRPr="009F6418" w:rsidRDefault="00F86877" w:rsidP="00930EE4">
      <w:pPr>
        <w:pStyle w:val="a4"/>
        <w:ind w:firstLine="709"/>
        <w:rPr>
          <w:spacing w:val="0"/>
        </w:rPr>
      </w:pPr>
      <w:r w:rsidRPr="009F6418">
        <w:rPr>
          <w:spacing w:val="0"/>
        </w:rPr>
        <w:t>Оценка эффективности реализации Подпрограммы № 1 производится ежегодно путем сопоставления фактически достигнутых показателей за соответствующий год с утвержденными на год значениями показателей результативности.</w:t>
      </w:r>
    </w:p>
    <w:p w:rsidR="00F86877" w:rsidRPr="009F6418" w:rsidRDefault="00F86877" w:rsidP="00930EE4">
      <w:pPr>
        <w:pStyle w:val="a4"/>
        <w:ind w:firstLine="709"/>
        <w:rPr>
          <w:spacing w:val="0"/>
        </w:rPr>
      </w:pPr>
      <w:r w:rsidRPr="009F6418">
        <w:rPr>
          <w:spacing w:val="0"/>
        </w:rPr>
        <w:t xml:space="preserve">Сопоставление значений показателей результативности производится по </w:t>
      </w:r>
      <w:proofErr w:type="gramStart"/>
      <w:r w:rsidRPr="009F6418">
        <w:rPr>
          <w:spacing w:val="0"/>
        </w:rPr>
        <w:t>каж­дому</w:t>
      </w:r>
      <w:proofErr w:type="gramEnd"/>
      <w:r w:rsidRPr="009F6418">
        <w:rPr>
          <w:spacing w:val="0"/>
        </w:rPr>
        <w:t xml:space="preserve"> показателю.</w:t>
      </w:r>
    </w:p>
    <w:p w:rsidR="00F86877" w:rsidRPr="009F6418" w:rsidRDefault="00F86877" w:rsidP="00930EE4">
      <w:pPr>
        <w:pStyle w:val="a4"/>
        <w:ind w:firstLine="709"/>
        <w:rPr>
          <w:spacing w:val="0"/>
        </w:rPr>
      </w:pPr>
      <w:r w:rsidRPr="009F6418">
        <w:rPr>
          <w:spacing w:val="0"/>
        </w:rPr>
        <w:t>Целевые индикаторы и показатели, характеризующие текущие и конечные результаты реализации Подпрограммы № 1 муниципальной программы и определяющие ее социально-экономическую эффективность, приведены в приложении 1 к муниципальной программе.</w:t>
      </w:r>
    </w:p>
    <w:p w:rsidR="00F86877" w:rsidRPr="009F6418" w:rsidRDefault="00F86877" w:rsidP="00930EE4">
      <w:pPr>
        <w:pStyle w:val="a4"/>
        <w:ind w:firstLine="709"/>
        <w:rPr>
          <w:spacing w:val="0"/>
        </w:rPr>
      </w:pPr>
      <w:r w:rsidRPr="009F6418">
        <w:rPr>
          <w:spacing w:val="0"/>
        </w:rPr>
        <w:t>4. Прогноз сводных показателей целевых заданий по этапам реализации Подпрограммы № 1.</w:t>
      </w:r>
    </w:p>
    <w:p w:rsidR="00F86877" w:rsidRPr="009F6418" w:rsidRDefault="00F86877" w:rsidP="00930EE4">
      <w:pPr>
        <w:pStyle w:val="a4"/>
        <w:ind w:firstLine="709"/>
        <w:rPr>
          <w:spacing w:val="0"/>
        </w:rPr>
      </w:pPr>
      <w:r w:rsidRPr="009F6418">
        <w:rPr>
          <w:spacing w:val="0"/>
        </w:rPr>
        <w:lastRenderedPageBreak/>
        <w:t>В рамках исполнения Подпрограммы № 1 с 2017 года МБУК «АДК «Аркадия» реализуется муниципальная услуга «Организация и проведение культурно-массовых мероприятий».</w:t>
      </w:r>
    </w:p>
    <w:p w:rsidR="00F86877" w:rsidRPr="009F6418" w:rsidRDefault="00F86877" w:rsidP="00930EE4">
      <w:pPr>
        <w:pStyle w:val="a4"/>
        <w:ind w:firstLine="709"/>
        <w:rPr>
          <w:spacing w:val="0"/>
        </w:rPr>
      </w:pPr>
      <w:r w:rsidRPr="009F6418">
        <w:rPr>
          <w:spacing w:val="0"/>
        </w:rPr>
        <w:t>Порядок оказания муниципальных работ осуществляется в установленном законодательством порядке.</w:t>
      </w:r>
    </w:p>
    <w:p w:rsidR="00F86877" w:rsidRPr="009F6418" w:rsidRDefault="00F86877" w:rsidP="00930EE4">
      <w:pPr>
        <w:pStyle w:val="a4"/>
        <w:ind w:firstLine="709"/>
        <w:rPr>
          <w:spacing w:val="0"/>
        </w:rPr>
      </w:pPr>
      <w:r w:rsidRPr="009F6418">
        <w:rPr>
          <w:spacing w:val="0"/>
        </w:rPr>
        <w:t>Прогноз сводных показателей целевых заданий по годам реализации Подпрограммы № 1 в рамках муниципального задания представлен в таблице № 1.</w:t>
      </w:r>
    </w:p>
    <w:p w:rsidR="00F86877" w:rsidRPr="009F6418" w:rsidRDefault="00F86877" w:rsidP="00F86877">
      <w:pPr>
        <w:pStyle w:val="a4"/>
        <w:spacing w:before="57"/>
        <w:jc w:val="right"/>
        <w:rPr>
          <w:spacing w:val="0"/>
        </w:rPr>
      </w:pPr>
      <w:r w:rsidRPr="009F6418">
        <w:rPr>
          <w:spacing w:val="0"/>
        </w:rPr>
        <w:t>Таблица № 1</w:t>
      </w:r>
    </w:p>
    <w:p w:rsidR="00F86877" w:rsidRPr="009F6418" w:rsidRDefault="00F86877" w:rsidP="00F86877">
      <w:pPr>
        <w:pStyle w:val="a4"/>
        <w:jc w:val="center"/>
        <w:rPr>
          <w:b/>
          <w:bCs/>
          <w:spacing w:val="0"/>
        </w:rPr>
      </w:pPr>
      <w:r w:rsidRPr="009F6418">
        <w:rPr>
          <w:b/>
          <w:bCs/>
          <w:spacing w:val="0"/>
        </w:rPr>
        <w:t>Прогноз сводных показателей целевых заданий</w:t>
      </w:r>
    </w:p>
    <w:p w:rsidR="00F86877" w:rsidRPr="009F6418" w:rsidRDefault="00F86877" w:rsidP="00F86877">
      <w:pPr>
        <w:pStyle w:val="a4"/>
        <w:jc w:val="center"/>
        <w:rPr>
          <w:spacing w:val="0"/>
        </w:rPr>
      </w:pPr>
      <w:r w:rsidRPr="009F6418">
        <w:rPr>
          <w:b/>
          <w:bCs/>
          <w:spacing w:val="0"/>
        </w:rPr>
        <w:t>по годам реализации Подпрограммы № 1</w:t>
      </w:r>
    </w:p>
    <w:tbl>
      <w:tblPr>
        <w:tblW w:w="0" w:type="auto"/>
        <w:tblInd w:w="40" w:type="dxa"/>
        <w:tblLayout w:type="fixed"/>
        <w:tblCellMar>
          <w:left w:w="0" w:type="dxa"/>
          <w:right w:w="0" w:type="dxa"/>
        </w:tblCellMar>
        <w:tblLook w:val="0000" w:firstRow="0" w:lastRow="0" w:firstColumn="0" w:lastColumn="0" w:noHBand="0" w:noVBand="0"/>
      </w:tblPr>
      <w:tblGrid>
        <w:gridCol w:w="858"/>
        <w:gridCol w:w="2468"/>
        <w:gridCol w:w="693"/>
        <w:gridCol w:w="680"/>
        <w:gridCol w:w="680"/>
        <w:gridCol w:w="681"/>
        <w:gridCol w:w="1175"/>
      </w:tblGrid>
      <w:tr w:rsidR="00F86877" w:rsidRPr="009F6418" w:rsidTr="003C207F">
        <w:trPr>
          <w:trHeight w:val="113"/>
        </w:trPr>
        <w:tc>
          <w:tcPr>
            <w:tcW w:w="85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услуги</w:t>
            </w:r>
          </w:p>
        </w:tc>
        <w:tc>
          <w:tcPr>
            <w:tcW w:w="246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показателя</w:t>
            </w:r>
          </w:p>
        </w:tc>
        <w:tc>
          <w:tcPr>
            <w:tcW w:w="69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Ед. изм.</w:t>
            </w:r>
          </w:p>
        </w:tc>
        <w:tc>
          <w:tcPr>
            <w:tcW w:w="204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Планируемое значение показателя по годам реализации</w:t>
            </w:r>
          </w:p>
        </w:tc>
        <w:tc>
          <w:tcPr>
            <w:tcW w:w="1175"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Результат на конец реализации муниципальной программы</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693"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jc w:val="left"/>
              <w:rPr>
                <w:w w:val="100"/>
              </w:rPr>
            </w:pPr>
            <w:r w:rsidRPr="009F6418">
              <w:rPr>
                <w:w w:val="100"/>
              </w:rPr>
              <w:t>2021 год</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jc w:val="left"/>
              <w:rPr>
                <w:w w:val="100"/>
              </w:rPr>
            </w:pPr>
            <w:r w:rsidRPr="009F6418">
              <w:rPr>
                <w:w w:val="100"/>
              </w:rPr>
              <w:t>2022 год</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jc w:val="left"/>
              <w:rPr>
                <w:w w:val="100"/>
              </w:rPr>
            </w:pPr>
            <w:r w:rsidRPr="009F6418">
              <w:rPr>
                <w:w w:val="100"/>
              </w:rPr>
              <w:t>2023 год</w:t>
            </w:r>
          </w:p>
        </w:tc>
        <w:tc>
          <w:tcPr>
            <w:tcW w:w="1175"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r>
      <w:tr w:rsidR="00F86877" w:rsidRPr="009F6418" w:rsidTr="003C207F">
        <w:trPr>
          <w:trHeight w:val="113"/>
        </w:trPr>
        <w:tc>
          <w:tcPr>
            <w:tcW w:w="85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Организация и проведение культурн</w:t>
            </w:r>
            <w:proofErr w:type="gramStart"/>
            <w:r w:rsidRPr="009F6418">
              <w:rPr>
                <w:w w:val="100"/>
              </w:rPr>
              <w:t>о-</w:t>
            </w:r>
            <w:proofErr w:type="gramEnd"/>
            <w:r w:rsidRPr="009F6418">
              <w:rPr>
                <w:w w:val="100"/>
              </w:rPr>
              <w:t xml:space="preserve"> массовых мероприятий</w:t>
            </w: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потребителей, удовлетворенных качеством предоставленной услуги, от числа опрошенных</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процент</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70</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70</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70</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70</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Рост количества посетителей культурно-массовых мероприятий по сравнению с предыдущим годом</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процент</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0,1</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0,1</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0,1</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0,1</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мероприятий для жителей в возрасте до 14 лет от общего количества проведенных мероприятий</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процент</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40</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40</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40</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40</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участников мероприятий</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человек</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143760</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143900</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144040</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144040</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проведенных мероприятий</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единица</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302</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302</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302</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302</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проведенных мероприятий</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человеко-день</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28288</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28288</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28288</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28288</w:t>
            </w:r>
          </w:p>
        </w:tc>
      </w:tr>
      <w:tr w:rsidR="00F86877" w:rsidRPr="009F6418" w:rsidTr="003C207F">
        <w:trPr>
          <w:trHeight w:val="113"/>
        </w:trPr>
        <w:tc>
          <w:tcPr>
            <w:tcW w:w="85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4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проведенных мероприятий</w:t>
            </w:r>
          </w:p>
        </w:tc>
        <w:tc>
          <w:tcPr>
            <w:tcW w:w="69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час</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906</w:t>
            </w:r>
          </w:p>
        </w:tc>
        <w:tc>
          <w:tcPr>
            <w:tcW w:w="6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906</w:t>
            </w:r>
          </w:p>
        </w:tc>
        <w:tc>
          <w:tcPr>
            <w:tcW w:w="6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906</w:t>
            </w:r>
          </w:p>
        </w:tc>
        <w:tc>
          <w:tcPr>
            <w:tcW w:w="1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906</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5. Обоснование объема финансовых ресурсов, необходимых для реализации Подпрограммы № 1.</w:t>
      </w:r>
    </w:p>
    <w:p w:rsidR="00F86877" w:rsidRPr="009F6418" w:rsidRDefault="00F86877" w:rsidP="00930EE4">
      <w:pPr>
        <w:pStyle w:val="a4"/>
        <w:ind w:firstLine="709"/>
        <w:rPr>
          <w:spacing w:val="0"/>
        </w:rPr>
      </w:pPr>
      <w:r w:rsidRPr="009F6418">
        <w:rPr>
          <w:spacing w:val="0"/>
        </w:rPr>
        <w:t>Финансирование мероприятий Подпрограммы № 1 предусматривается за счет средств бюджета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Общий объем финансирования подпрограммы составляет 112 922 859,0 руб., в том числе по годам:</w:t>
      </w:r>
    </w:p>
    <w:p w:rsidR="00F86877" w:rsidRPr="009F6418" w:rsidRDefault="00F86877" w:rsidP="00930EE4">
      <w:pPr>
        <w:pStyle w:val="a4"/>
        <w:ind w:firstLine="709"/>
        <w:rPr>
          <w:spacing w:val="0"/>
        </w:rPr>
      </w:pPr>
      <w:r w:rsidRPr="009F6418">
        <w:rPr>
          <w:spacing w:val="0"/>
        </w:rPr>
        <w:t>2021 год - 37 640 953,0 руб.;</w:t>
      </w:r>
    </w:p>
    <w:p w:rsidR="00F86877" w:rsidRPr="009F6418" w:rsidRDefault="00F86877" w:rsidP="00930EE4">
      <w:pPr>
        <w:pStyle w:val="a4"/>
        <w:ind w:firstLine="709"/>
        <w:rPr>
          <w:spacing w:val="0"/>
        </w:rPr>
      </w:pPr>
      <w:r w:rsidRPr="009F6418">
        <w:rPr>
          <w:spacing w:val="0"/>
        </w:rPr>
        <w:t>2022 год - 37 640 953,0 руб.;</w:t>
      </w:r>
    </w:p>
    <w:p w:rsidR="00F86877" w:rsidRPr="009F6418" w:rsidRDefault="00F86877" w:rsidP="00930EE4">
      <w:pPr>
        <w:pStyle w:val="a4"/>
        <w:ind w:firstLine="709"/>
        <w:rPr>
          <w:spacing w:val="0"/>
        </w:rPr>
      </w:pPr>
      <w:r w:rsidRPr="009F6418">
        <w:rPr>
          <w:spacing w:val="0"/>
        </w:rPr>
        <w:t>2023 год - 37 640 953,0 руб.</w:t>
      </w:r>
    </w:p>
    <w:p w:rsidR="00F86877" w:rsidRPr="009F6418" w:rsidRDefault="00F86877" w:rsidP="00930EE4">
      <w:pPr>
        <w:pStyle w:val="a4"/>
        <w:ind w:firstLine="709"/>
        <w:rPr>
          <w:spacing w:val="0"/>
        </w:rPr>
      </w:pPr>
      <w:r w:rsidRPr="009F6418">
        <w:rPr>
          <w:spacing w:val="0"/>
        </w:rPr>
        <w:t>Объемы финансирования из бюджета муниципального образования «Город Астрахань» являются прогнозными, уточняются и устанавливаются ежегодно при формировании муниципального бюджета на соответствующий финансовый год с учетом возможностей бюджета, с корректировкой программных мероприятий, результатов их реализации и оценки эффективности.</w:t>
      </w:r>
    </w:p>
    <w:p w:rsidR="00F86877" w:rsidRPr="009F6418" w:rsidRDefault="00F86877" w:rsidP="00930EE4">
      <w:pPr>
        <w:pStyle w:val="a4"/>
        <w:ind w:firstLine="709"/>
        <w:rPr>
          <w:spacing w:val="0"/>
        </w:rPr>
      </w:pPr>
      <w:r w:rsidRPr="009F6418">
        <w:rPr>
          <w:spacing w:val="0"/>
        </w:rPr>
        <w:t>Перечень конкретных, детально разработанных и взаимоувязанных мероприятий с указанием исполнителей, сроков исполнения, объемов финансовых ресурсов, источников финансирования представлен в приложении 2 к муниципальной программе.</w:t>
      </w:r>
    </w:p>
    <w:p w:rsidR="00F86877" w:rsidRPr="009F6418" w:rsidRDefault="00F86877" w:rsidP="00F86877">
      <w:pPr>
        <w:pStyle w:val="a4"/>
        <w:rPr>
          <w:spacing w:val="0"/>
        </w:rPr>
      </w:pPr>
    </w:p>
    <w:p w:rsidR="00930EE4" w:rsidRDefault="00930EE4" w:rsidP="00F86877">
      <w:pPr>
        <w:pStyle w:val="3"/>
        <w:rPr>
          <w:spacing w:val="0"/>
        </w:rPr>
      </w:pPr>
      <w:r>
        <w:rPr>
          <w:spacing w:val="0"/>
        </w:rPr>
        <w:br w:type="page"/>
      </w:r>
    </w:p>
    <w:p w:rsidR="00F86877" w:rsidRPr="009F6418" w:rsidRDefault="00F86877" w:rsidP="00F86877">
      <w:pPr>
        <w:pStyle w:val="3"/>
        <w:rPr>
          <w:spacing w:val="0"/>
        </w:rPr>
      </w:pPr>
      <w:r w:rsidRPr="009F6418">
        <w:rPr>
          <w:spacing w:val="0"/>
        </w:rPr>
        <w:lastRenderedPageBreak/>
        <w:t xml:space="preserve">Подпрограмма № 2 </w:t>
      </w:r>
    </w:p>
    <w:p w:rsidR="00F86877" w:rsidRPr="009F6418" w:rsidRDefault="00F86877" w:rsidP="00F86877">
      <w:pPr>
        <w:pStyle w:val="3"/>
        <w:rPr>
          <w:spacing w:val="0"/>
        </w:rPr>
      </w:pPr>
      <w:r w:rsidRPr="009F6418">
        <w:rPr>
          <w:spacing w:val="0"/>
        </w:rPr>
        <w:t>«Обеспечение деятельности подведомственных учреждений</w:t>
      </w:r>
    </w:p>
    <w:p w:rsidR="00F86877" w:rsidRPr="009F6418" w:rsidRDefault="00F86877" w:rsidP="00F86877">
      <w:pPr>
        <w:pStyle w:val="3"/>
        <w:rPr>
          <w:spacing w:val="0"/>
        </w:rPr>
      </w:pPr>
      <w:r w:rsidRPr="009F6418">
        <w:rPr>
          <w:spacing w:val="0"/>
        </w:rPr>
        <w:t>в сфере дополнительного образования»</w:t>
      </w:r>
    </w:p>
    <w:p w:rsidR="00F86877" w:rsidRPr="009F6418" w:rsidRDefault="00F86877" w:rsidP="00F86877">
      <w:pPr>
        <w:pStyle w:val="a4"/>
        <w:rPr>
          <w:spacing w:val="0"/>
        </w:rPr>
      </w:pPr>
      <w:r w:rsidRPr="009F641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80"/>
        <w:gridCol w:w="5260"/>
      </w:tblGrid>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Подпрограмма «Обеспечение деятельности подведомственных учреждений в сфере дополнительного образования» (далее - Подпрограмма № 2)</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Ответственный исполнитель подпрограммы муниципальной программы (соисполнитель)</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Участники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Муниципальные бюджетные учреждения дополнительного образования в области искусств</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Цели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Организация предоставления образовательных услуг муниципальными учреждениями дополнительного образования в области искусств</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Задачи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Сохранение сети муниципальных учреждений дополнительного образования в области искусств города Астрахани, создание условий для повышения качества и разнообразия предоставляемых ими услуг</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Целевые показатели подпрограммы (индикаторы)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 количество обучающихся в муниципальных учреждениях дополнительного образования в области искусств; </w:t>
            </w:r>
          </w:p>
          <w:p w:rsidR="00F86877" w:rsidRPr="009F6418" w:rsidRDefault="00F86877" w:rsidP="003C207F">
            <w:pPr>
              <w:pStyle w:val="a5"/>
              <w:rPr>
                <w:w w:val="100"/>
              </w:rPr>
            </w:pPr>
            <w:r w:rsidRPr="009F6418">
              <w:rPr>
                <w:w w:val="100"/>
              </w:rPr>
              <w:t>- количество муниципальных учреждений дополнительного образования в области искусств</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Сроки и этапы реализации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2021-2023 годы</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Объемы и источники финансирования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Финансирование Подпрограммы № 2 предусматривается за счет средств бюджета муниципального образования «Город Астрахань» и составляет 445 001 850,0 руб., в том числе по годам: </w:t>
            </w:r>
          </w:p>
          <w:p w:rsidR="00F86877" w:rsidRPr="009F6418" w:rsidRDefault="00F86877" w:rsidP="003C207F">
            <w:pPr>
              <w:pStyle w:val="a5"/>
              <w:rPr>
                <w:w w:val="100"/>
              </w:rPr>
            </w:pPr>
            <w:r w:rsidRPr="009F6418">
              <w:rPr>
                <w:w w:val="100"/>
              </w:rPr>
              <w:t xml:space="preserve">2021 год - 148 333 950,0 руб.; </w:t>
            </w:r>
          </w:p>
          <w:p w:rsidR="00F86877" w:rsidRPr="009F6418" w:rsidRDefault="00F86877" w:rsidP="003C207F">
            <w:pPr>
              <w:pStyle w:val="a5"/>
              <w:rPr>
                <w:w w:val="100"/>
              </w:rPr>
            </w:pPr>
            <w:r w:rsidRPr="009F6418">
              <w:rPr>
                <w:w w:val="100"/>
              </w:rPr>
              <w:t xml:space="preserve">2022 год - 148 333 950,0 руб.; </w:t>
            </w:r>
          </w:p>
          <w:p w:rsidR="00F86877" w:rsidRPr="009F6418" w:rsidRDefault="00F86877" w:rsidP="003C207F">
            <w:pPr>
              <w:pStyle w:val="a5"/>
              <w:rPr>
                <w:w w:val="100"/>
              </w:rPr>
            </w:pPr>
            <w:r w:rsidRPr="009F6418">
              <w:rPr>
                <w:w w:val="100"/>
              </w:rPr>
              <w:t>2023 год - 148 333 950,0 руб.</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Ожидаемые конечные результаты реализации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 мероприятий Подпрограммы № 2 предполагает достижение следующих конечных результатов к 2023 году:</w:t>
            </w:r>
          </w:p>
          <w:p w:rsidR="00F86877" w:rsidRPr="009F6418" w:rsidRDefault="00F86877" w:rsidP="003C207F">
            <w:pPr>
              <w:pStyle w:val="a5"/>
              <w:rPr>
                <w:w w:val="100"/>
              </w:rPr>
            </w:pPr>
            <w:r w:rsidRPr="009F6418">
              <w:rPr>
                <w:w w:val="100"/>
              </w:rPr>
              <w:t>- количество обучающихся в муниципальных учреждениях дополнительного образования в области искусств составит 3130 чел.;</w:t>
            </w:r>
          </w:p>
          <w:p w:rsidR="00F86877" w:rsidRPr="009F6418" w:rsidRDefault="00F86877" w:rsidP="003C207F">
            <w:pPr>
              <w:pStyle w:val="a5"/>
              <w:rPr>
                <w:w w:val="100"/>
              </w:rPr>
            </w:pPr>
            <w:r w:rsidRPr="009F6418">
              <w:rPr>
                <w:w w:val="100"/>
              </w:rPr>
              <w:t>- сохранение 10 муниципальных учреждений дополнительного образования в области искусств</w:t>
            </w:r>
          </w:p>
        </w:tc>
      </w:tr>
      <w:tr w:rsidR="00F86877" w:rsidRPr="009F6418" w:rsidTr="003C207F">
        <w:trPr>
          <w:trHeight w:val="113"/>
        </w:trPr>
        <w:tc>
          <w:tcPr>
            <w:tcW w:w="19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Система организации </w:t>
            </w:r>
            <w:proofErr w:type="gramStart"/>
            <w:r w:rsidRPr="009F6418">
              <w:rPr>
                <w:w w:val="100"/>
              </w:rPr>
              <w:t>контроля за</w:t>
            </w:r>
            <w:proofErr w:type="gramEnd"/>
            <w:r w:rsidRPr="009F6418">
              <w:rPr>
                <w:w w:val="100"/>
              </w:rPr>
              <w:t xml:space="preserve"> исполнением подпрограммы муниципальной программы</w:t>
            </w:r>
          </w:p>
        </w:tc>
        <w:tc>
          <w:tcPr>
            <w:tcW w:w="52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 осуществляет контроль, несет ответственность за реализацию Подпрограммы № 2, конечные результаты, целевое и эффективное использование средств, выделяемых на выполнение программных мероприятий</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2. Характеристика проблемы в рассматриваемой сфере и прогноз ее развития с учетом реализации Подпрограммы № 2.</w:t>
      </w:r>
    </w:p>
    <w:p w:rsidR="00F86877" w:rsidRPr="009F6418" w:rsidRDefault="00F86877" w:rsidP="00930EE4">
      <w:pPr>
        <w:pStyle w:val="a4"/>
        <w:ind w:firstLine="709"/>
        <w:rPr>
          <w:spacing w:val="0"/>
        </w:rPr>
      </w:pPr>
      <w:r w:rsidRPr="009F6418">
        <w:rPr>
          <w:spacing w:val="0"/>
        </w:rPr>
        <w:t>Дополнительное образование в сфере культуры является важнейшей составляющей образовательного пространства, сложившегося в современном российском обществе, направленной не только на подготовку профессиональных кадров для отрасли культуры, но и на распространение в обществе знаний о духовном наследии человечества, развитие творческого потенциала и формирование целостности личности, ее интеллектуального и эмоционального богатства.</w:t>
      </w:r>
    </w:p>
    <w:p w:rsidR="00F86877" w:rsidRPr="009F6418" w:rsidRDefault="00F86877" w:rsidP="00930EE4">
      <w:pPr>
        <w:pStyle w:val="a4"/>
        <w:ind w:firstLine="709"/>
        <w:rPr>
          <w:spacing w:val="0"/>
        </w:rPr>
      </w:pPr>
      <w:r w:rsidRPr="009F6418">
        <w:rPr>
          <w:spacing w:val="0"/>
        </w:rPr>
        <w:t>Сложившаяся система образования в сфере культуры включает в себя, как правило, три уровня подготовки обучающихся в течение 15-18 лет: детская школа искусств - профильное училище (колледж) - творческий вуз.</w:t>
      </w:r>
    </w:p>
    <w:p w:rsidR="00F86877" w:rsidRPr="009F6418" w:rsidRDefault="00F86877" w:rsidP="00930EE4">
      <w:pPr>
        <w:pStyle w:val="a4"/>
        <w:ind w:firstLine="709"/>
        <w:rPr>
          <w:spacing w:val="0"/>
        </w:rPr>
      </w:pPr>
      <w:r w:rsidRPr="009F6418">
        <w:rPr>
          <w:spacing w:val="0"/>
        </w:rPr>
        <w:lastRenderedPageBreak/>
        <w:t>Предназначение детской школы искусств (далее - ДШИ) заключается в обеспечении гармоничного развития творческих, духовных и интеллектуальных способностей каждого ребенка, подготовке будущей грамотной и заинтересованной аудитории зрителей и слушателей, выявлении одаренных детей в области иску</w:t>
      </w:r>
      <w:proofErr w:type="gramStart"/>
      <w:r w:rsidRPr="009F6418">
        <w:rPr>
          <w:spacing w:val="0"/>
        </w:rPr>
        <w:t>сств с ц</w:t>
      </w:r>
      <w:proofErr w:type="gramEnd"/>
      <w:r w:rsidRPr="009F6418">
        <w:rPr>
          <w:spacing w:val="0"/>
        </w:rPr>
        <w:t>елью возможного продолжения их образования по профильным профессиональным образовательным программам.</w:t>
      </w:r>
    </w:p>
    <w:p w:rsidR="00F86877" w:rsidRPr="009F6418" w:rsidRDefault="00F86877" w:rsidP="00930EE4">
      <w:pPr>
        <w:pStyle w:val="a4"/>
        <w:ind w:firstLine="709"/>
        <w:rPr>
          <w:spacing w:val="0"/>
        </w:rPr>
      </w:pPr>
      <w:r w:rsidRPr="009F6418">
        <w:rPr>
          <w:spacing w:val="0"/>
        </w:rPr>
        <w:t xml:space="preserve">В городе Астрахани функционируют: 1 музыкальная школа, 1 художественная школа и 8 школ искусств. </w:t>
      </w:r>
    </w:p>
    <w:p w:rsidR="00F86877" w:rsidRPr="009F6418" w:rsidRDefault="00F86877" w:rsidP="00930EE4">
      <w:pPr>
        <w:pStyle w:val="a4"/>
        <w:ind w:firstLine="709"/>
        <w:rPr>
          <w:spacing w:val="0"/>
        </w:rPr>
      </w:pPr>
      <w:r w:rsidRPr="009F6418">
        <w:rPr>
          <w:spacing w:val="0"/>
        </w:rPr>
        <w:t xml:space="preserve">Численность контингента обучающихся на отделениях, финансируемых за счет выделения субсидии на выполнение муниципального задания, остается неизменной и составляет 3130 человек. </w:t>
      </w:r>
    </w:p>
    <w:p w:rsidR="00F86877" w:rsidRPr="009F6418" w:rsidRDefault="00F86877" w:rsidP="00930EE4">
      <w:pPr>
        <w:pStyle w:val="a4"/>
        <w:ind w:firstLine="709"/>
        <w:rPr>
          <w:spacing w:val="0"/>
        </w:rPr>
      </w:pPr>
      <w:r w:rsidRPr="009F6418">
        <w:rPr>
          <w:spacing w:val="0"/>
        </w:rPr>
        <w:t>Предельная численность контингента обучающихся определяется санитарн</w:t>
      </w:r>
      <w:proofErr w:type="gramStart"/>
      <w:r w:rsidRPr="009F6418">
        <w:rPr>
          <w:spacing w:val="0"/>
        </w:rPr>
        <w:t>о-</w:t>
      </w:r>
      <w:proofErr w:type="gramEnd"/>
      <w:r w:rsidRPr="009F6418">
        <w:rPr>
          <w:spacing w:val="0"/>
        </w:rPr>
        <w:t xml:space="preserve">­эпидемиологическими требованиями, предъявляемыми к учреждениям дополнительного образования в области искусств. </w:t>
      </w:r>
    </w:p>
    <w:p w:rsidR="00F86877" w:rsidRPr="009F6418" w:rsidRDefault="00F86877" w:rsidP="00930EE4">
      <w:pPr>
        <w:pStyle w:val="a4"/>
        <w:ind w:firstLine="709"/>
        <w:rPr>
          <w:spacing w:val="0"/>
        </w:rPr>
      </w:pPr>
      <w:r w:rsidRPr="009F6418">
        <w:rPr>
          <w:spacing w:val="0"/>
        </w:rPr>
        <w:t>Дополнительное образование детей является одним из приоритетных направлений государственной культурной политики, что нашло отражение во многих нормативных и программных документах отрасли.</w:t>
      </w:r>
    </w:p>
    <w:p w:rsidR="00F86877" w:rsidRPr="009F6418" w:rsidRDefault="00F86877" w:rsidP="00930EE4">
      <w:pPr>
        <w:pStyle w:val="a4"/>
        <w:ind w:firstLine="709"/>
        <w:rPr>
          <w:spacing w:val="0"/>
        </w:rPr>
      </w:pPr>
      <w:r w:rsidRPr="009F6418">
        <w:rPr>
          <w:spacing w:val="0"/>
        </w:rPr>
        <w:t>Концепция развития дополнительного образования детей, утвержденная распоряжением Правительства РФ от 04.09.2014 № 1726-р (далее - концепция), определила основные цели и задачи развития дополнительного образования детей.</w:t>
      </w:r>
    </w:p>
    <w:p w:rsidR="00F86877" w:rsidRPr="009F6418" w:rsidRDefault="00F86877" w:rsidP="00930EE4">
      <w:pPr>
        <w:pStyle w:val="a4"/>
        <w:ind w:firstLine="709"/>
        <w:rPr>
          <w:spacing w:val="0"/>
        </w:rPr>
      </w:pPr>
      <w:r w:rsidRPr="009F6418">
        <w:rPr>
          <w:spacing w:val="0"/>
        </w:rPr>
        <w:t>Реализуя основные задачи концепции, детские школы искусств расширяют спектр образовательных услуг, создавая условия для реализации творческого потенциала юных горожан, предусматривая свободный выбор образовательных программ и формирование индивидуальных образовательных траекторий.</w:t>
      </w:r>
    </w:p>
    <w:p w:rsidR="00F86877" w:rsidRPr="009F6418" w:rsidRDefault="00F86877" w:rsidP="00930EE4">
      <w:pPr>
        <w:pStyle w:val="a4"/>
        <w:ind w:firstLine="709"/>
        <w:rPr>
          <w:spacing w:val="0"/>
        </w:rPr>
      </w:pPr>
      <w:r w:rsidRPr="009F6418">
        <w:rPr>
          <w:spacing w:val="0"/>
        </w:rPr>
        <w:t>В целях выявления одаренных детей в области искусств во всех детских школах искусств города и дальнейшей профильной ориентации обучающихся реализуются дополнительные общеобразовательные предпрофессиональные программы, основанные на федеральных государственных требованиях.</w:t>
      </w:r>
    </w:p>
    <w:p w:rsidR="00F86877" w:rsidRPr="009F6418" w:rsidRDefault="00F86877" w:rsidP="00930EE4">
      <w:pPr>
        <w:pStyle w:val="a4"/>
        <w:ind w:firstLine="709"/>
        <w:rPr>
          <w:spacing w:val="0"/>
        </w:rPr>
      </w:pPr>
      <w:r w:rsidRPr="009F6418">
        <w:rPr>
          <w:spacing w:val="0"/>
        </w:rPr>
        <w:t>Одним из показателей качества преподавания в детских школах искусств является поступление выпускников в профильные учреждения культуры и искусства, а также на отделения архитектуры и дизайна высших учебных заведений. Ежегодно более 20% выпускников выбирают профессию музыканта, художника или хореографа. Данный показатель соответствует среднему по России.</w:t>
      </w:r>
    </w:p>
    <w:p w:rsidR="00F86877" w:rsidRPr="009F6418" w:rsidRDefault="00F86877" w:rsidP="00930EE4">
      <w:pPr>
        <w:pStyle w:val="a4"/>
        <w:ind w:firstLine="709"/>
        <w:rPr>
          <w:spacing w:val="0"/>
        </w:rPr>
      </w:pPr>
      <w:proofErr w:type="gramStart"/>
      <w:r w:rsidRPr="009F6418">
        <w:rPr>
          <w:spacing w:val="0"/>
        </w:rPr>
        <w:t xml:space="preserve">На базе детских школ искусств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w:t>
      </w:r>
      <w:proofErr w:type="spellStart"/>
      <w:r w:rsidRPr="009F6418">
        <w:rPr>
          <w:spacing w:val="0"/>
        </w:rPr>
        <w:t>девиантного</w:t>
      </w:r>
      <w:proofErr w:type="spellEnd"/>
      <w:r w:rsidRPr="009F6418">
        <w:rPr>
          <w:spacing w:val="0"/>
        </w:rPr>
        <w:t xml:space="preserve">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roofErr w:type="gramEnd"/>
      <w:r w:rsidRPr="009F6418">
        <w:rPr>
          <w:spacing w:val="0"/>
        </w:rPr>
        <w:t xml:space="preserve"> С этой целью ежегодно увеличивается количество проведенных детскими школами искусств культурно-просветительских мероприятий для детей и молодежи.</w:t>
      </w:r>
    </w:p>
    <w:p w:rsidR="00F86877" w:rsidRPr="009F6418" w:rsidRDefault="00F86877" w:rsidP="00930EE4">
      <w:pPr>
        <w:pStyle w:val="a4"/>
        <w:ind w:firstLine="709"/>
        <w:rPr>
          <w:spacing w:val="0"/>
        </w:rPr>
      </w:pPr>
      <w:r w:rsidRPr="009F6418">
        <w:rPr>
          <w:spacing w:val="0"/>
        </w:rPr>
        <w:t xml:space="preserve">На сегодняшний день очень актуальны презентационные творческие проекты, которые помогают школам обрести свое неповторимое лицо, занять свою нишу, быть </w:t>
      </w:r>
      <w:proofErr w:type="spellStart"/>
      <w:r w:rsidRPr="009F6418">
        <w:rPr>
          <w:spacing w:val="0"/>
        </w:rPr>
        <w:t>конкурентноспособными</w:t>
      </w:r>
      <w:proofErr w:type="spellEnd"/>
      <w:r w:rsidRPr="009F6418">
        <w:rPr>
          <w:spacing w:val="0"/>
        </w:rPr>
        <w:t>. К таким относятся:</w:t>
      </w:r>
    </w:p>
    <w:p w:rsidR="00F86877" w:rsidRPr="009F6418" w:rsidRDefault="00F86877" w:rsidP="00930EE4">
      <w:pPr>
        <w:pStyle w:val="a4"/>
        <w:ind w:firstLine="709"/>
        <w:rPr>
          <w:spacing w:val="0"/>
        </w:rPr>
      </w:pPr>
      <w:r w:rsidRPr="009F6418">
        <w:rPr>
          <w:spacing w:val="0"/>
        </w:rPr>
        <w:t>- «Наедине с оркестром» - это презентационный проект МБУДО «ДШИ имени М.П. Максаковой». Его цель - пропаганда классической музыки и детского музыкального образования. Проект осуществляется при участии камерного оркестра Астраханского музыкального колледжа им. М.П. Мусоргского;</w:t>
      </w:r>
    </w:p>
    <w:p w:rsidR="00F86877" w:rsidRPr="009F6418" w:rsidRDefault="00F86877" w:rsidP="00930EE4">
      <w:pPr>
        <w:pStyle w:val="a4"/>
        <w:ind w:firstLine="709"/>
        <w:rPr>
          <w:spacing w:val="0"/>
        </w:rPr>
      </w:pPr>
      <w:r w:rsidRPr="009F6418">
        <w:rPr>
          <w:spacing w:val="0"/>
        </w:rPr>
        <w:t xml:space="preserve">- «О добром и </w:t>
      </w:r>
      <w:proofErr w:type="gramStart"/>
      <w:r w:rsidRPr="009F6418">
        <w:rPr>
          <w:spacing w:val="0"/>
        </w:rPr>
        <w:t>прекрасном</w:t>
      </w:r>
      <w:proofErr w:type="gramEnd"/>
      <w:r w:rsidRPr="009F6418">
        <w:rPr>
          <w:spacing w:val="0"/>
        </w:rPr>
        <w:t xml:space="preserve">. Письма академика Д.С. Лихачева» - данный проект осуществляет МБУДО «ДМШ № 1 г. Астрахани» совместно с Воскресной школой Успенского собора. Данный проект рассчитан на несколько лет. </w:t>
      </w:r>
    </w:p>
    <w:p w:rsidR="00F86877" w:rsidRPr="009F6418" w:rsidRDefault="00F86877" w:rsidP="00930EE4">
      <w:pPr>
        <w:pStyle w:val="a4"/>
        <w:ind w:firstLine="709"/>
        <w:rPr>
          <w:spacing w:val="0"/>
        </w:rPr>
      </w:pPr>
      <w:r w:rsidRPr="009F6418">
        <w:rPr>
          <w:spacing w:val="0"/>
        </w:rPr>
        <w:t>Реализуя главную цель сохранения и развития традиций образования в сфере культуры и искусства, большое внимание уделяется организации концертно-фестивальной и конкурсной деятельности.</w:t>
      </w:r>
    </w:p>
    <w:p w:rsidR="00F86877" w:rsidRPr="009F6418" w:rsidRDefault="00F86877" w:rsidP="00930EE4">
      <w:pPr>
        <w:pStyle w:val="a4"/>
        <w:ind w:firstLine="709"/>
        <w:rPr>
          <w:spacing w:val="0"/>
        </w:rPr>
      </w:pPr>
      <w:r w:rsidRPr="009F6418">
        <w:rPr>
          <w:spacing w:val="0"/>
        </w:rPr>
        <w:t xml:space="preserve">Более 86% детей, занимающихся в школах искусств, являются постоянными участниками конкурсов, фестивалей, выставок различного уровня. Ежегодно увеличивается количество победителей конкурсов различного уровня. Наиболее одаренные дети (лауреаты конкурсов) ежегодно номинируются на стипендии и гранты различных общественных фондов. </w:t>
      </w:r>
    </w:p>
    <w:p w:rsidR="00F86877" w:rsidRPr="009F6418" w:rsidRDefault="00F86877" w:rsidP="00930EE4">
      <w:pPr>
        <w:pStyle w:val="a4"/>
        <w:ind w:firstLine="709"/>
        <w:rPr>
          <w:spacing w:val="0"/>
        </w:rPr>
      </w:pPr>
      <w:r w:rsidRPr="009F6418">
        <w:rPr>
          <w:spacing w:val="0"/>
        </w:rPr>
        <w:t>С целью организации отдыха и досуга, а также творческого общения обучающихся учреждений дополнительного образования в области искусств с 2012 года проводится проект «Творческая лаборатория в области искусств».</w:t>
      </w:r>
    </w:p>
    <w:p w:rsidR="00F86877" w:rsidRPr="009F6418" w:rsidRDefault="00F86877" w:rsidP="00930EE4">
      <w:pPr>
        <w:pStyle w:val="a4"/>
        <w:ind w:firstLine="709"/>
        <w:rPr>
          <w:spacing w:val="0"/>
        </w:rPr>
      </w:pPr>
      <w:r w:rsidRPr="009F6418">
        <w:rPr>
          <w:spacing w:val="0"/>
        </w:rPr>
        <w:t>Необходимость разработки данного проекта возникла на основании опыта апробации проекта на территории города. Программа достаточно разнообразна и включает: мастер-классы, тренинги, творческие встречи, концерты, пленэры, а также культурно-досуговые мероприятия.</w:t>
      </w:r>
    </w:p>
    <w:p w:rsidR="00F86877" w:rsidRPr="009F6418" w:rsidRDefault="00F86877" w:rsidP="00930EE4">
      <w:pPr>
        <w:pStyle w:val="a4"/>
        <w:ind w:firstLine="709"/>
        <w:rPr>
          <w:spacing w:val="0"/>
        </w:rPr>
      </w:pPr>
      <w:r w:rsidRPr="009F6418">
        <w:rPr>
          <w:spacing w:val="0"/>
        </w:rPr>
        <w:t>Ежегодное увеличение доли сотрудников, повышающих профессионализм или прошедших переподготовку, способствует повышению качества предоставления муниципальных услуг по дополнительному образованию (в среднем 21,3% от среднесписочной численности преподавателей).</w:t>
      </w:r>
    </w:p>
    <w:p w:rsidR="00F86877" w:rsidRPr="009F6418" w:rsidRDefault="00F86877" w:rsidP="00930EE4">
      <w:pPr>
        <w:pStyle w:val="a4"/>
        <w:ind w:firstLine="709"/>
        <w:rPr>
          <w:spacing w:val="0"/>
        </w:rPr>
      </w:pPr>
      <w:r w:rsidRPr="009F6418">
        <w:rPr>
          <w:spacing w:val="0"/>
        </w:rPr>
        <w:t>Одним из механизмов привлечения молодых перспективных специалистов в отрасль и позиционирование престижности профессии преподавателя ДШИ является повышение заработной платы преподавателям.</w:t>
      </w:r>
    </w:p>
    <w:p w:rsidR="00F86877" w:rsidRPr="009F6418" w:rsidRDefault="00F86877" w:rsidP="00930EE4">
      <w:pPr>
        <w:pStyle w:val="a4"/>
        <w:ind w:firstLine="709"/>
        <w:rPr>
          <w:spacing w:val="0"/>
        </w:rPr>
      </w:pPr>
      <w:r w:rsidRPr="009F6418">
        <w:rPr>
          <w:spacing w:val="0"/>
        </w:rPr>
        <w:t xml:space="preserve">В настоящее время главной проблемой муниципальных учреждений является материально-техническое обеспечение, особенно в части обновления парка музыкальных инструментов, что в значительной степени затрудняет использование потенциала в полном объеме. Обновление </w:t>
      </w:r>
      <w:r w:rsidRPr="009F6418">
        <w:rPr>
          <w:spacing w:val="0"/>
        </w:rPr>
        <w:lastRenderedPageBreak/>
        <w:t xml:space="preserve">материально-технической базы осуществляется за счет средств, полученных от оказания дополнительных платных услуг. </w:t>
      </w:r>
    </w:p>
    <w:p w:rsidR="00F86877" w:rsidRPr="009F6418" w:rsidRDefault="00F86877" w:rsidP="00930EE4">
      <w:pPr>
        <w:pStyle w:val="a4"/>
        <w:ind w:firstLine="709"/>
        <w:rPr>
          <w:spacing w:val="0"/>
        </w:rPr>
      </w:pPr>
      <w:r w:rsidRPr="009F6418">
        <w:rPr>
          <w:spacing w:val="0"/>
        </w:rPr>
        <w:t>Необходимость реализации Подпрограммы № 2 обусловлена:</w:t>
      </w:r>
    </w:p>
    <w:p w:rsidR="00F86877" w:rsidRPr="009F6418" w:rsidRDefault="00F86877" w:rsidP="00930EE4">
      <w:pPr>
        <w:pStyle w:val="a4"/>
        <w:ind w:firstLine="709"/>
        <w:rPr>
          <w:spacing w:val="0"/>
        </w:rPr>
      </w:pPr>
      <w:r w:rsidRPr="009F6418">
        <w:rPr>
          <w:spacing w:val="0"/>
        </w:rPr>
        <w:t>- устойчивой потребностью повышения престижа дополнительного образования в области искусств;</w:t>
      </w:r>
    </w:p>
    <w:p w:rsidR="00F86877" w:rsidRPr="009F6418" w:rsidRDefault="00F86877" w:rsidP="00930EE4">
      <w:pPr>
        <w:pStyle w:val="a4"/>
        <w:ind w:firstLine="709"/>
        <w:rPr>
          <w:spacing w:val="0"/>
        </w:rPr>
      </w:pPr>
      <w:r w:rsidRPr="009F6418">
        <w:rPr>
          <w:spacing w:val="0"/>
        </w:rPr>
        <w:t>- созданием благоприятных условий для обеспечения деятельности учреждений дополнительного образования детей в области искусств;</w:t>
      </w:r>
    </w:p>
    <w:p w:rsidR="00F86877" w:rsidRPr="009F6418" w:rsidRDefault="00F86877" w:rsidP="00930EE4">
      <w:pPr>
        <w:pStyle w:val="a4"/>
        <w:ind w:firstLine="709"/>
        <w:rPr>
          <w:spacing w:val="0"/>
        </w:rPr>
      </w:pPr>
      <w:r w:rsidRPr="009F6418">
        <w:rPr>
          <w:spacing w:val="0"/>
        </w:rPr>
        <w:t xml:space="preserve">- обеспечением целевого и эффективного расходования бюджетных средств, выделяемых на решение поставленных задач. </w:t>
      </w:r>
    </w:p>
    <w:p w:rsidR="00F86877" w:rsidRPr="009F6418" w:rsidRDefault="00F86877" w:rsidP="00930EE4">
      <w:pPr>
        <w:pStyle w:val="a4"/>
        <w:ind w:firstLine="709"/>
        <w:rPr>
          <w:spacing w:val="0"/>
        </w:rPr>
      </w:pPr>
      <w:r w:rsidRPr="009F6418">
        <w:rPr>
          <w:spacing w:val="0"/>
        </w:rPr>
        <w:t>Выполнение Подпрограммы № 2 позволит реализовать поставленную цель и осуществить комплекс программных мероприятий.</w:t>
      </w:r>
    </w:p>
    <w:p w:rsidR="00F86877" w:rsidRPr="009F6418" w:rsidRDefault="00F86877" w:rsidP="00930EE4">
      <w:pPr>
        <w:pStyle w:val="a4"/>
        <w:ind w:firstLine="709"/>
        <w:rPr>
          <w:spacing w:val="0"/>
        </w:rPr>
      </w:pPr>
      <w:r w:rsidRPr="009F6418">
        <w:rPr>
          <w:spacing w:val="0"/>
        </w:rPr>
        <w:t>3. Цели, задачи и показатели (индикаторы) достижения целей и решения задач, описание основных ожидаемых конечных результатов Подпрограммы № 2.</w:t>
      </w:r>
    </w:p>
    <w:p w:rsidR="00F86877" w:rsidRPr="009F6418" w:rsidRDefault="00F86877" w:rsidP="00930EE4">
      <w:pPr>
        <w:pStyle w:val="a4"/>
        <w:ind w:firstLine="709"/>
        <w:rPr>
          <w:spacing w:val="0"/>
        </w:rPr>
      </w:pPr>
      <w:r w:rsidRPr="009F6418">
        <w:rPr>
          <w:spacing w:val="0"/>
        </w:rPr>
        <w:t xml:space="preserve">Основная цель Подпрограммы № 2 - организация предоставления образовательных услуг муниципальными учреждениями дополнительного образования в области искусств. </w:t>
      </w:r>
    </w:p>
    <w:p w:rsidR="00F86877" w:rsidRPr="009F6418" w:rsidRDefault="00F86877" w:rsidP="00930EE4">
      <w:pPr>
        <w:pStyle w:val="a4"/>
        <w:ind w:firstLine="709"/>
        <w:rPr>
          <w:spacing w:val="0"/>
        </w:rPr>
      </w:pPr>
      <w:r w:rsidRPr="009F6418">
        <w:rPr>
          <w:spacing w:val="0"/>
        </w:rPr>
        <w:t xml:space="preserve">Планируется решение следующей задачи: сохранение сети муниципальных учреждений дополнительного образования в области искусств города Астрахани, создание условий для повышения качества и разнообразия предоставляемых ими услуг. </w:t>
      </w:r>
    </w:p>
    <w:p w:rsidR="00F86877" w:rsidRPr="009F6418" w:rsidRDefault="00F86877" w:rsidP="00930EE4">
      <w:pPr>
        <w:pStyle w:val="a4"/>
        <w:ind w:firstLine="709"/>
        <w:rPr>
          <w:spacing w:val="0"/>
        </w:rPr>
      </w:pPr>
      <w:r w:rsidRPr="009F6418">
        <w:rPr>
          <w:spacing w:val="0"/>
        </w:rPr>
        <w:t>К 2023 году планируется достижение следующих ожидаемых результатов:</w:t>
      </w:r>
    </w:p>
    <w:p w:rsidR="00F86877" w:rsidRPr="009F6418" w:rsidRDefault="00F86877" w:rsidP="00930EE4">
      <w:pPr>
        <w:pStyle w:val="a4"/>
        <w:ind w:firstLine="709"/>
        <w:rPr>
          <w:spacing w:val="0"/>
        </w:rPr>
      </w:pPr>
      <w:r w:rsidRPr="009F6418">
        <w:rPr>
          <w:spacing w:val="0"/>
        </w:rPr>
        <w:t>- количество обучающихся в учреждениях дополнительного образования в области искусств города Астрахани составит 3130 чел.;</w:t>
      </w:r>
    </w:p>
    <w:p w:rsidR="00F86877" w:rsidRPr="009F6418" w:rsidRDefault="00F86877" w:rsidP="00930EE4">
      <w:pPr>
        <w:pStyle w:val="a4"/>
        <w:ind w:firstLine="709"/>
        <w:rPr>
          <w:spacing w:val="0"/>
        </w:rPr>
      </w:pPr>
      <w:r w:rsidRPr="009F6418">
        <w:rPr>
          <w:spacing w:val="0"/>
        </w:rPr>
        <w:t>- сохранение 10 учреждений дополнительного образования в области искусств города Астрахани.</w:t>
      </w:r>
    </w:p>
    <w:p w:rsidR="00F86877" w:rsidRPr="009F6418" w:rsidRDefault="00F86877" w:rsidP="00930EE4">
      <w:pPr>
        <w:pStyle w:val="a4"/>
        <w:ind w:firstLine="709"/>
        <w:rPr>
          <w:spacing w:val="0"/>
        </w:rPr>
      </w:pPr>
      <w:r w:rsidRPr="009F6418">
        <w:rPr>
          <w:spacing w:val="0"/>
        </w:rPr>
        <w:t>Оценка эффективности реализации Подпрограммы № 2 производится ежегодно путем сопоставления фактически достигнутых показателей за соответствующий год с утвержденными на год значениями показателей результативности.</w:t>
      </w:r>
    </w:p>
    <w:p w:rsidR="00F86877" w:rsidRPr="009F6418" w:rsidRDefault="00F86877" w:rsidP="00930EE4">
      <w:pPr>
        <w:pStyle w:val="a4"/>
        <w:ind w:firstLine="709"/>
        <w:rPr>
          <w:spacing w:val="0"/>
        </w:rPr>
      </w:pPr>
      <w:r w:rsidRPr="009F6418">
        <w:rPr>
          <w:spacing w:val="0"/>
        </w:rPr>
        <w:t xml:space="preserve">Сопоставление значений показателей результативности производится по </w:t>
      </w:r>
      <w:proofErr w:type="gramStart"/>
      <w:r w:rsidRPr="009F6418">
        <w:rPr>
          <w:spacing w:val="0"/>
        </w:rPr>
        <w:t>каж­дому</w:t>
      </w:r>
      <w:proofErr w:type="gramEnd"/>
      <w:r w:rsidRPr="009F6418">
        <w:rPr>
          <w:spacing w:val="0"/>
        </w:rPr>
        <w:t xml:space="preserve"> показателю.</w:t>
      </w:r>
    </w:p>
    <w:p w:rsidR="00F86877" w:rsidRPr="009F6418" w:rsidRDefault="00F86877" w:rsidP="00930EE4">
      <w:pPr>
        <w:pStyle w:val="a4"/>
        <w:ind w:firstLine="709"/>
        <w:rPr>
          <w:spacing w:val="0"/>
        </w:rPr>
      </w:pPr>
      <w:r w:rsidRPr="009F6418">
        <w:rPr>
          <w:spacing w:val="0"/>
        </w:rPr>
        <w:t>Целевые индикаторы и показатели, характеризующие текущие и конечные результаты реализации Подпрограммы № 2 муниципальной программы и определяющие ее социально-экономическую эффективность, приведены в приложении 1 к муниципальной программе.</w:t>
      </w:r>
    </w:p>
    <w:p w:rsidR="00F86877" w:rsidRPr="009F6418" w:rsidRDefault="00F86877" w:rsidP="00930EE4">
      <w:pPr>
        <w:pStyle w:val="a4"/>
        <w:ind w:firstLine="709"/>
        <w:rPr>
          <w:spacing w:val="0"/>
        </w:rPr>
      </w:pPr>
      <w:r w:rsidRPr="009F6418">
        <w:rPr>
          <w:spacing w:val="0"/>
        </w:rPr>
        <w:t>4. Прогноз сводных показателей целевых заданий по этапам реализации Подпрограммы № 2.</w:t>
      </w:r>
    </w:p>
    <w:p w:rsidR="00F86877" w:rsidRPr="009F6418" w:rsidRDefault="00F86877" w:rsidP="00930EE4">
      <w:pPr>
        <w:pStyle w:val="a4"/>
        <w:ind w:firstLine="709"/>
        <w:rPr>
          <w:spacing w:val="0"/>
        </w:rPr>
      </w:pPr>
      <w:r w:rsidRPr="009F6418">
        <w:rPr>
          <w:spacing w:val="0"/>
        </w:rPr>
        <w:t>В рамках реализации Подпрограммы № 2 планируется оказание муниципальными учреждениями дополнительного образования в области иску</w:t>
      </w:r>
      <w:proofErr w:type="gramStart"/>
      <w:r w:rsidRPr="009F6418">
        <w:rPr>
          <w:spacing w:val="0"/>
        </w:rPr>
        <w:t>сств сл</w:t>
      </w:r>
      <w:proofErr w:type="gramEnd"/>
      <w:r w:rsidRPr="009F6418">
        <w:rPr>
          <w:spacing w:val="0"/>
        </w:rPr>
        <w:t>едующих муниципальных услуг:</w:t>
      </w:r>
    </w:p>
    <w:p w:rsidR="00F86877" w:rsidRPr="009F6418" w:rsidRDefault="00F86877" w:rsidP="00930EE4">
      <w:pPr>
        <w:pStyle w:val="a4"/>
        <w:ind w:firstLine="709"/>
        <w:rPr>
          <w:spacing w:val="0"/>
        </w:rPr>
      </w:pPr>
      <w:r w:rsidRPr="009F6418">
        <w:rPr>
          <w:spacing w:val="0"/>
        </w:rPr>
        <w:t>- реализация дополнительных общеобразовательных предпрофессиональных программ в области искусств;</w:t>
      </w:r>
    </w:p>
    <w:p w:rsidR="00F86877" w:rsidRPr="009F6418" w:rsidRDefault="00F86877" w:rsidP="00930EE4">
      <w:pPr>
        <w:pStyle w:val="a4"/>
        <w:ind w:firstLine="709"/>
        <w:rPr>
          <w:spacing w:val="0"/>
        </w:rPr>
      </w:pPr>
      <w:r w:rsidRPr="009F6418">
        <w:rPr>
          <w:spacing w:val="0"/>
        </w:rPr>
        <w:t xml:space="preserve">- реализация дополнительных общеобразовательных общеразвивающих программ в области искусств. </w:t>
      </w:r>
    </w:p>
    <w:p w:rsidR="00F86877" w:rsidRPr="009F6418" w:rsidRDefault="00F86877" w:rsidP="00930EE4">
      <w:pPr>
        <w:pStyle w:val="a4"/>
        <w:ind w:firstLine="709"/>
        <w:rPr>
          <w:spacing w:val="0"/>
        </w:rPr>
      </w:pPr>
      <w:r w:rsidRPr="009F6418">
        <w:rPr>
          <w:spacing w:val="0"/>
        </w:rPr>
        <w:t>Порядок оказания муниципальных услуг осуществляется в установленном законодательством порядке.</w:t>
      </w:r>
    </w:p>
    <w:p w:rsidR="00F86877" w:rsidRPr="009F6418" w:rsidRDefault="00F86877" w:rsidP="00930EE4">
      <w:pPr>
        <w:pStyle w:val="a4"/>
        <w:ind w:firstLine="709"/>
        <w:rPr>
          <w:spacing w:val="0"/>
        </w:rPr>
      </w:pPr>
      <w:r w:rsidRPr="009F6418">
        <w:rPr>
          <w:spacing w:val="0"/>
        </w:rPr>
        <w:t>Прогноз сводных показателей целевых заданий по годам реализации Подпрограммы № 2 в рамках муниципального задания представлен в таблице № 1.</w:t>
      </w:r>
    </w:p>
    <w:p w:rsidR="00F86877" w:rsidRPr="009F6418" w:rsidRDefault="00F86877" w:rsidP="00F86877">
      <w:pPr>
        <w:pStyle w:val="a4"/>
        <w:jc w:val="right"/>
        <w:rPr>
          <w:spacing w:val="0"/>
        </w:rPr>
      </w:pPr>
      <w:r w:rsidRPr="009F6418">
        <w:rPr>
          <w:spacing w:val="0"/>
        </w:rPr>
        <w:t>Таблица № 1</w:t>
      </w:r>
    </w:p>
    <w:p w:rsidR="00F86877" w:rsidRPr="009F6418" w:rsidRDefault="00F86877" w:rsidP="00F86877">
      <w:pPr>
        <w:pStyle w:val="a4"/>
        <w:jc w:val="center"/>
        <w:rPr>
          <w:b/>
          <w:bCs/>
          <w:spacing w:val="0"/>
        </w:rPr>
      </w:pPr>
      <w:r w:rsidRPr="009F6418">
        <w:rPr>
          <w:b/>
          <w:bCs/>
          <w:spacing w:val="0"/>
        </w:rPr>
        <w:t xml:space="preserve">Прогноз сводных показателей целевых заданий </w:t>
      </w:r>
    </w:p>
    <w:p w:rsidR="00F86877" w:rsidRPr="009F6418" w:rsidRDefault="00F86877" w:rsidP="00F86877">
      <w:pPr>
        <w:pStyle w:val="a4"/>
        <w:jc w:val="center"/>
        <w:rPr>
          <w:spacing w:val="0"/>
        </w:rPr>
      </w:pPr>
      <w:r w:rsidRPr="009F6418">
        <w:rPr>
          <w:b/>
          <w:bCs/>
          <w:spacing w:val="0"/>
        </w:rPr>
        <w:t xml:space="preserve">по годам реализации Подпрограммы № 2 </w:t>
      </w:r>
    </w:p>
    <w:tbl>
      <w:tblPr>
        <w:tblW w:w="0" w:type="auto"/>
        <w:tblInd w:w="40" w:type="dxa"/>
        <w:tblLayout w:type="fixed"/>
        <w:tblCellMar>
          <w:left w:w="0" w:type="dxa"/>
          <w:right w:w="0" w:type="dxa"/>
        </w:tblCellMar>
        <w:tblLook w:val="0000" w:firstRow="0" w:lastRow="0" w:firstColumn="0" w:lastColumn="0" w:noHBand="0" w:noVBand="0"/>
      </w:tblPr>
      <w:tblGrid>
        <w:gridCol w:w="1082"/>
        <w:gridCol w:w="2842"/>
        <w:gridCol w:w="567"/>
        <w:gridCol w:w="567"/>
        <w:gridCol w:w="567"/>
        <w:gridCol w:w="567"/>
        <w:gridCol w:w="1048"/>
      </w:tblGrid>
      <w:tr w:rsidR="00F86877" w:rsidRPr="009F6418" w:rsidTr="003C207F">
        <w:trPr>
          <w:trHeight w:val="113"/>
        </w:trPr>
        <w:tc>
          <w:tcPr>
            <w:tcW w:w="108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услуги</w:t>
            </w:r>
          </w:p>
        </w:tc>
        <w:tc>
          <w:tcPr>
            <w:tcW w:w="284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показателя</w:t>
            </w:r>
          </w:p>
        </w:tc>
        <w:tc>
          <w:tcPr>
            <w:tcW w:w="567"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Ед. </w:t>
            </w:r>
          </w:p>
          <w:p w:rsidR="00F86877" w:rsidRPr="009F6418" w:rsidRDefault="00F86877" w:rsidP="003C207F">
            <w:pPr>
              <w:pStyle w:val="a5"/>
              <w:rPr>
                <w:w w:val="100"/>
              </w:rPr>
            </w:pPr>
            <w:r w:rsidRPr="009F6418">
              <w:rPr>
                <w:w w:val="100"/>
              </w:rPr>
              <w:t>изм.</w:t>
            </w:r>
          </w:p>
        </w:tc>
        <w:tc>
          <w:tcPr>
            <w:tcW w:w="170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Планируемое значение показателя по годам реализации</w:t>
            </w:r>
          </w:p>
        </w:tc>
        <w:tc>
          <w:tcPr>
            <w:tcW w:w="104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Результат на конец реализации муниципальной</w:t>
            </w:r>
          </w:p>
          <w:p w:rsidR="00F86877" w:rsidRPr="009F6418" w:rsidRDefault="00F86877" w:rsidP="003C207F">
            <w:pPr>
              <w:pStyle w:val="a5"/>
              <w:rPr>
                <w:w w:val="100"/>
              </w:rPr>
            </w:pPr>
            <w:r w:rsidRPr="009F6418">
              <w:rPr>
                <w:w w:val="100"/>
              </w:rPr>
              <w:t>программы</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567"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2021</w:t>
            </w:r>
          </w:p>
          <w:p w:rsidR="00F86877" w:rsidRPr="009F6418" w:rsidRDefault="00F86877" w:rsidP="003C207F">
            <w:pPr>
              <w:pStyle w:val="a5"/>
              <w:rPr>
                <w:w w:val="100"/>
              </w:rPr>
            </w:pPr>
            <w:r w:rsidRPr="009F6418">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2022</w:t>
            </w:r>
          </w:p>
          <w:p w:rsidR="00F86877" w:rsidRPr="009F6418" w:rsidRDefault="00F86877" w:rsidP="003C207F">
            <w:pPr>
              <w:pStyle w:val="a5"/>
              <w:rPr>
                <w:w w:val="100"/>
              </w:rPr>
            </w:pPr>
            <w:r w:rsidRPr="009F6418">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2023</w:t>
            </w:r>
          </w:p>
          <w:p w:rsidR="00F86877" w:rsidRPr="009F6418" w:rsidRDefault="00F86877" w:rsidP="003C207F">
            <w:pPr>
              <w:pStyle w:val="a5"/>
              <w:rPr>
                <w:w w:val="100"/>
              </w:rPr>
            </w:pPr>
            <w:r w:rsidRPr="009F6418">
              <w:rPr>
                <w:w w:val="100"/>
              </w:rPr>
              <w:t>год</w:t>
            </w:r>
          </w:p>
        </w:tc>
        <w:tc>
          <w:tcPr>
            <w:tcW w:w="1048"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r>
      <w:tr w:rsidR="00F86877" w:rsidRPr="009F6418" w:rsidTr="003C207F">
        <w:trPr>
          <w:trHeight w:val="113"/>
        </w:trPr>
        <w:tc>
          <w:tcPr>
            <w:tcW w:w="108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 дополнительных общеразвивающих программ</w:t>
            </w: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детей, посещающих учебные занятия в полном объеме согласно расписанию учебных занятий, от числа обучающихся по программе</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детей, ставших победителями и призерами всероссийских и международных мероприятий, от числа обучающихся по программе</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участников конкурсов, фестивалей, выставок и других творческих мероприятий различного уровня</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625</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625</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Доля родителей (законных представителей), удовлетворенных условиями и качеством предоставляемой </w:t>
            </w:r>
            <w:r w:rsidRPr="009F6418">
              <w:rPr>
                <w:w w:val="100"/>
              </w:rPr>
              <w:lastRenderedPageBreak/>
              <w:t>услуги, от числа опрошенных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lastRenderedPageBreak/>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Количество </w:t>
            </w:r>
            <w:proofErr w:type="gramStart"/>
            <w:r w:rsidRPr="009F6418">
              <w:rPr>
                <w:w w:val="100"/>
              </w:rPr>
              <w:t>обучающихся</w:t>
            </w:r>
            <w:proofErr w:type="gramEnd"/>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1250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1250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1250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1250</w:t>
            </w:r>
          </w:p>
        </w:tc>
      </w:tr>
      <w:tr w:rsidR="00F86877" w:rsidRPr="009F6418" w:rsidTr="003C207F">
        <w:trPr>
          <w:trHeight w:val="113"/>
        </w:trPr>
        <w:tc>
          <w:tcPr>
            <w:tcW w:w="108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w:t>
            </w:r>
          </w:p>
          <w:p w:rsidR="00F86877" w:rsidRPr="009F6418" w:rsidRDefault="00F86877" w:rsidP="003C207F">
            <w:pPr>
              <w:pStyle w:val="a5"/>
              <w:rPr>
                <w:w w:val="100"/>
              </w:rPr>
            </w:pPr>
            <w:r w:rsidRPr="009F6418">
              <w:rPr>
                <w:w w:val="100"/>
              </w:rPr>
              <w:t>дополнительных общеобразовательных предпрофессиональных программ</w:t>
            </w: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детей, осваивающих дополнительные предпрофессиональные программы в образовательном учреждении, от общего числа обучающихся</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60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детей, ставших победителями и призерами всероссийских и международных мероприятий, от числа получающих услугу</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Количество участников конкурсов, фестивалей, выставок различного уровня</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940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940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940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940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Доля родителей (законных представителей), удовлетворенных условиями и качеством предоставляемой услуги, от числа опрошенных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90</w:t>
            </w:r>
          </w:p>
        </w:tc>
      </w:tr>
      <w:tr w:rsidR="00F86877" w:rsidRPr="009F6418" w:rsidTr="003C207F">
        <w:trPr>
          <w:trHeight w:val="113"/>
        </w:trPr>
        <w:tc>
          <w:tcPr>
            <w:tcW w:w="1082" w:type="dxa"/>
            <w:vMerge/>
            <w:tcBorders>
              <w:top w:val="single" w:sz="4" w:space="0" w:color="000000"/>
              <w:left w:val="single" w:sz="4" w:space="0" w:color="000000"/>
              <w:bottom w:val="single" w:sz="4" w:space="0" w:color="000000"/>
              <w:right w:val="single" w:sz="4" w:space="0" w:color="000000"/>
            </w:tcBorders>
          </w:tcPr>
          <w:p w:rsidR="00F86877" w:rsidRPr="009F6418" w:rsidRDefault="00F86877" w:rsidP="003C207F">
            <w:pPr>
              <w:pStyle w:val="a3"/>
              <w:spacing w:line="240" w:lineRule="auto"/>
              <w:textAlignment w:val="auto"/>
              <w:rPr>
                <w:rFonts w:ascii="Cambria" w:hAnsi="Cambria" w:cs="Times New Roman"/>
                <w:color w:val="auto"/>
              </w:rPr>
            </w:pPr>
          </w:p>
        </w:tc>
        <w:tc>
          <w:tcPr>
            <w:tcW w:w="28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Количество </w:t>
            </w:r>
            <w:proofErr w:type="gramStart"/>
            <w:r w:rsidRPr="009F6418">
              <w:rPr>
                <w:w w:val="100"/>
              </w:rPr>
              <w:t>обучающихся</w:t>
            </w:r>
            <w:proofErr w:type="gramEnd"/>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1880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1880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1880</w:t>
            </w:r>
          </w:p>
        </w:tc>
        <w:tc>
          <w:tcPr>
            <w:tcW w:w="1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1880</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5. Обоснование объема финансовых ресурсов, необходимых для реализации Подпрограммы № 2.</w:t>
      </w:r>
    </w:p>
    <w:p w:rsidR="00F86877" w:rsidRPr="009F6418" w:rsidRDefault="00F86877" w:rsidP="00930EE4">
      <w:pPr>
        <w:pStyle w:val="a4"/>
        <w:ind w:firstLine="709"/>
        <w:rPr>
          <w:spacing w:val="0"/>
        </w:rPr>
      </w:pPr>
      <w:r w:rsidRPr="009F6418">
        <w:rPr>
          <w:spacing w:val="0"/>
        </w:rPr>
        <w:t>Финансирование мероприятий Подпрограммы № 2 предусматривается за счет средств бюджета муниципального образования «Город Астрахань».</w:t>
      </w:r>
    </w:p>
    <w:p w:rsidR="00F86877" w:rsidRPr="009F6418" w:rsidRDefault="00F86877" w:rsidP="00930EE4">
      <w:pPr>
        <w:pStyle w:val="a4"/>
        <w:ind w:firstLine="709"/>
        <w:rPr>
          <w:spacing w:val="0"/>
        </w:rPr>
      </w:pPr>
      <w:r w:rsidRPr="009F6418">
        <w:rPr>
          <w:spacing w:val="0"/>
        </w:rPr>
        <w:t>Финансирование Подпрограммы № 2 составляет 445 001 850,0 руб., в том числе по годам:</w:t>
      </w:r>
    </w:p>
    <w:p w:rsidR="00F86877" w:rsidRPr="009F6418" w:rsidRDefault="00F86877" w:rsidP="00930EE4">
      <w:pPr>
        <w:pStyle w:val="a4"/>
        <w:ind w:firstLine="709"/>
        <w:rPr>
          <w:spacing w:val="0"/>
        </w:rPr>
      </w:pPr>
      <w:r w:rsidRPr="009F6418">
        <w:rPr>
          <w:spacing w:val="0"/>
        </w:rPr>
        <w:t>2021 год - 148 333 950,0 руб.;</w:t>
      </w:r>
    </w:p>
    <w:p w:rsidR="00F86877" w:rsidRPr="009F6418" w:rsidRDefault="00F86877" w:rsidP="00930EE4">
      <w:pPr>
        <w:pStyle w:val="a4"/>
        <w:ind w:firstLine="709"/>
        <w:rPr>
          <w:spacing w:val="0"/>
        </w:rPr>
      </w:pPr>
      <w:r w:rsidRPr="009F6418">
        <w:rPr>
          <w:spacing w:val="0"/>
        </w:rPr>
        <w:t>2022 год - 148 333 950,0 руб.;</w:t>
      </w:r>
    </w:p>
    <w:p w:rsidR="00F86877" w:rsidRPr="009F6418" w:rsidRDefault="00F86877" w:rsidP="00930EE4">
      <w:pPr>
        <w:pStyle w:val="a4"/>
        <w:ind w:firstLine="709"/>
        <w:rPr>
          <w:spacing w:val="0"/>
        </w:rPr>
      </w:pPr>
      <w:r w:rsidRPr="009F6418">
        <w:rPr>
          <w:spacing w:val="0"/>
        </w:rPr>
        <w:t>2023 год - 148 333 950,0 руб.</w:t>
      </w:r>
    </w:p>
    <w:p w:rsidR="00F86877" w:rsidRPr="009F6418" w:rsidRDefault="00F86877" w:rsidP="00930EE4">
      <w:pPr>
        <w:pStyle w:val="a4"/>
        <w:ind w:firstLine="709"/>
        <w:rPr>
          <w:spacing w:val="0"/>
        </w:rPr>
      </w:pPr>
      <w:r w:rsidRPr="009F6418">
        <w:rPr>
          <w:spacing w:val="0"/>
        </w:rPr>
        <w:t>Объемы финансирования из бюджета муниципального образования «Город Астрахань» являются прогнозными, уточняются и устанавливаются ежегодно при формировании муниципального бюджета на соответствующий финансовый год с учетом возможностей бюджета, с корректировкой программных мероприятий, результатов их реализации и оценки эффективности.</w:t>
      </w:r>
    </w:p>
    <w:p w:rsidR="00F86877" w:rsidRPr="009F6418" w:rsidRDefault="00F86877" w:rsidP="00930EE4">
      <w:pPr>
        <w:pStyle w:val="a4"/>
        <w:ind w:firstLine="709"/>
        <w:rPr>
          <w:spacing w:val="0"/>
        </w:rPr>
      </w:pPr>
      <w:r w:rsidRPr="009F6418">
        <w:rPr>
          <w:spacing w:val="0"/>
        </w:rPr>
        <w:t>Перечень конкретных, детально разработанных и взаимоувязанных мероприятий с указанием исполнителей, сроков исполнения, объемов финансовых ресурсов, источников финансирования представлен в приложении 2 к муниципальной программе.</w:t>
      </w:r>
    </w:p>
    <w:p w:rsidR="00F86877" w:rsidRPr="009F6418" w:rsidRDefault="00F86877" w:rsidP="00F86877">
      <w:pPr>
        <w:pStyle w:val="a4"/>
        <w:rPr>
          <w:spacing w:val="0"/>
        </w:rPr>
      </w:pPr>
    </w:p>
    <w:p w:rsidR="00930EE4" w:rsidRDefault="00930EE4" w:rsidP="00F86877">
      <w:pPr>
        <w:pStyle w:val="3"/>
        <w:rPr>
          <w:spacing w:val="0"/>
        </w:rPr>
      </w:pPr>
      <w:r>
        <w:rPr>
          <w:spacing w:val="0"/>
        </w:rPr>
        <w:br w:type="page"/>
      </w:r>
    </w:p>
    <w:p w:rsidR="00F86877" w:rsidRPr="009F6418" w:rsidRDefault="00F86877" w:rsidP="00F86877">
      <w:pPr>
        <w:pStyle w:val="3"/>
        <w:rPr>
          <w:spacing w:val="0"/>
        </w:rPr>
      </w:pPr>
      <w:r w:rsidRPr="009F6418">
        <w:rPr>
          <w:spacing w:val="0"/>
        </w:rPr>
        <w:lastRenderedPageBreak/>
        <w:t xml:space="preserve">Подпрограмма № 3 </w:t>
      </w:r>
    </w:p>
    <w:p w:rsidR="00F86877" w:rsidRPr="009F6418" w:rsidRDefault="00F86877" w:rsidP="00F86877">
      <w:pPr>
        <w:pStyle w:val="3"/>
        <w:rPr>
          <w:spacing w:val="0"/>
        </w:rPr>
      </w:pPr>
      <w:r w:rsidRPr="009F6418">
        <w:rPr>
          <w:spacing w:val="0"/>
        </w:rPr>
        <w:t xml:space="preserve">«Обеспечение деятельности </w:t>
      </w:r>
      <w:proofErr w:type="gramStart"/>
      <w:r w:rsidRPr="009F6418">
        <w:rPr>
          <w:spacing w:val="0"/>
        </w:rPr>
        <w:t>подведомственных</w:t>
      </w:r>
      <w:proofErr w:type="gramEnd"/>
    </w:p>
    <w:p w:rsidR="00F86877" w:rsidRPr="009F6418" w:rsidRDefault="00F86877" w:rsidP="00F86877">
      <w:pPr>
        <w:pStyle w:val="3"/>
        <w:rPr>
          <w:spacing w:val="0"/>
        </w:rPr>
      </w:pPr>
      <w:r w:rsidRPr="009F6418">
        <w:rPr>
          <w:spacing w:val="0"/>
        </w:rPr>
        <w:t>учреждений в сфере библиотечной системы»</w:t>
      </w:r>
    </w:p>
    <w:p w:rsidR="00F86877" w:rsidRPr="009F6418" w:rsidRDefault="00F86877" w:rsidP="00F86877">
      <w:pPr>
        <w:pStyle w:val="a4"/>
        <w:rPr>
          <w:spacing w:val="0"/>
        </w:rPr>
      </w:pPr>
      <w:r w:rsidRPr="009F641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98"/>
        <w:gridCol w:w="4942"/>
      </w:tblGrid>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Наименование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Подпрограмма «Обеспечение деятельности подведомственных учреждений в сфере библиотечной системы» (далее - Подпрограмма № 3)</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Ответственный исполнитель подпрограммы муниципальной программы (соисполнитель)</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Участники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Муниципальное казенное учреждение культуры «Централизованная городская библиотечная система» (далее - МКУК «ЦГБС»)</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Цели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Организация предоставления услуг в сфере библиотечного обслуживания населения муниципального образования «Город Астрахань»</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Задачи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Сохранение сети муниципальных библиотек города Астрахани, создание условий для повышения качества и разнообразия предоставляемых ими услуг</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Целевые показатели</w:t>
            </w:r>
          </w:p>
          <w:p w:rsidR="00F86877" w:rsidRPr="009F6418" w:rsidRDefault="00F86877" w:rsidP="003C207F">
            <w:pPr>
              <w:pStyle w:val="a5"/>
              <w:rPr>
                <w:w w:val="100"/>
              </w:rPr>
            </w:pPr>
            <w:r w:rsidRPr="009F6418">
              <w:rPr>
                <w:w w:val="100"/>
              </w:rPr>
              <w:t>подпрограммы</w:t>
            </w:r>
          </w:p>
          <w:p w:rsidR="00F86877" w:rsidRPr="009F6418" w:rsidRDefault="00F86877" w:rsidP="003C207F">
            <w:pPr>
              <w:pStyle w:val="a5"/>
              <w:rPr>
                <w:w w:val="100"/>
              </w:rPr>
            </w:pPr>
            <w:r w:rsidRPr="009F6418">
              <w:rPr>
                <w:w w:val="100"/>
              </w:rPr>
              <w:t>(индикаторы)</w:t>
            </w:r>
          </w:p>
          <w:p w:rsidR="00F86877" w:rsidRPr="009F6418" w:rsidRDefault="00F86877" w:rsidP="003C207F">
            <w:pPr>
              <w:pStyle w:val="a5"/>
              <w:rPr>
                <w:w w:val="100"/>
              </w:rPr>
            </w:pPr>
            <w:r w:rsidRPr="009F6418">
              <w:rPr>
                <w:w w:val="100"/>
              </w:rPr>
              <w:t>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количество читателей МКУК «ЦГБС»;</w:t>
            </w:r>
          </w:p>
          <w:p w:rsidR="00F86877" w:rsidRPr="009F6418" w:rsidRDefault="00F86877" w:rsidP="003C207F">
            <w:pPr>
              <w:pStyle w:val="a5"/>
              <w:rPr>
                <w:w w:val="100"/>
              </w:rPr>
            </w:pPr>
            <w:r w:rsidRPr="009F6418">
              <w:rPr>
                <w:w w:val="100"/>
              </w:rPr>
              <w:t>- количество посещений муниципальных библиотек населением МО «Город Астрахань»</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Сроки и этапы реализации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2021 -2023 годы</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Объемы и источники финансирования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Финансирование Подпрограммы № 3 предусматривается за счет средств бюджета муниципального образования «Город Астрахань» и составляет 107 262 072,0 руб., в том числе по годам:</w:t>
            </w:r>
          </w:p>
          <w:p w:rsidR="00F86877" w:rsidRPr="009F6418" w:rsidRDefault="00F86877" w:rsidP="003C207F">
            <w:pPr>
              <w:pStyle w:val="a5"/>
              <w:rPr>
                <w:w w:val="100"/>
              </w:rPr>
            </w:pPr>
            <w:r w:rsidRPr="009F6418">
              <w:rPr>
                <w:w w:val="100"/>
              </w:rPr>
              <w:t>2021 год - 35 754 024,0 руб.;</w:t>
            </w:r>
          </w:p>
          <w:p w:rsidR="00F86877" w:rsidRPr="009F6418" w:rsidRDefault="00F86877" w:rsidP="003C207F">
            <w:pPr>
              <w:pStyle w:val="a5"/>
              <w:rPr>
                <w:w w:val="100"/>
              </w:rPr>
            </w:pPr>
            <w:r w:rsidRPr="009F6418">
              <w:rPr>
                <w:w w:val="100"/>
              </w:rPr>
              <w:t>2022 год - 35 754 024,0 руб.;</w:t>
            </w:r>
          </w:p>
          <w:p w:rsidR="00F86877" w:rsidRPr="009F6418" w:rsidRDefault="00F86877" w:rsidP="003C207F">
            <w:pPr>
              <w:pStyle w:val="a5"/>
              <w:rPr>
                <w:w w:val="100"/>
              </w:rPr>
            </w:pPr>
            <w:r w:rsidRPr="009F6418">
              <w:rPr>
                <w:w w:val="100"/>
              </w:rPr>
              <w:t>2023 год - 35 754 024,0 руб.</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Ожидаемые конечные результаты реализации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Реализация мероприятий Подпрограммы № 3 предполагает достижение следующих конечных результатов к 2023 году:</w:t>
            </w:r>
          </w:p>
          <w:p w:rsidR="00F86877" w:rsidRPr="009F6418" w:rsidRDefault="00F86877" w:rsidP="003C207F">
            <w:pPr>
              <w:pStyle w:val="a5"/>
              <w:rPr>
                <w:w w:val="100"/>
              </w:rPr>
            </w:pPr>
            <w:r w:rsidRPr="009F6418">
              <w:rPr>
                <w:w w:val="100"/>
              </w:rPr>
              <w:t>- количество читателей МКУК «ЦГБС» составит 69 500 чел.;</w:t>
            </w:r>
          </w:p>
          <w:p w:rsidR="00F86877" w:rsidRPr="009F6418" w:rsidRDefault="00F86877" w:rsidP="003C207F">
            <w:pPr>
              <w:pStyle w:val="a5"/>
              <w:rPr>
                <w:w w:val="100"/>
              </w:rPr>
            </w:pPr>
            <w:r w:rsidRPr="009F6418">
              <w:rPr>
                <w:w w:val="100"/>
              </w:rPr>
              <w:t>- количество посещений муниципальных библиотек населением муниципального образования «Город Астрахань» составит 580 000 ед.</w:t>
            </w:r>
          </w:p>
        </w:tc>
      </w:tr>
      <w:tr w:rsidR="00F86877" w:rsidRPr="009F6418" w:rsidTr="003C207F">
        <w:trPr>
          <w:trHeight w:val="113"/>
        </w:trPr>
        <w:tc>
          <w:tcPr>
            <w:tcW w:w="22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 xml:space="preserve">Система организации </w:t>
            </w:r>
            <w:proofErr w:type="gramStart"/>
            <w:r w:rsidRPr="009F6418">
              <w:rPr>
                <w:w w:val="100"/>
              </w:rPr>
              <w:t>контроля за</w:t>
            </w:r>
            <w:proofErr w:type="gramEnd"/>
            <w:r w:rsidRPr="009F6418">
              <w:rPr>
                <w:w w:val="100"/>
              </w:rPr>
              <w:t xml:space="preserve"> исполнением подпрограммы муниципальной программы</w:t>
            </w:r>
          </w:p>
        </w:tc>
        <w:tc>
          <w:tcPr>
            <w:tcW w:w="49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F86877" w:rsidRPr="009F6418" w:rsidRDefault="00F86877" w:rsidP="003C207F">
            <w:pPr>
              <w:pStyle w:val="a5"/>
              <w:rPr>
                <w:w w:val="100"/>
              </w:rPr>
            </w:pPr>
            <w:r w:rsidRPr="009F6418">
              <w:rPr>
                <w:w w:val="100"/>
              </w:rPr>
              <w:t>Управление культуры администрации муниципального образования «Город Астрахань» осуществляет контроль, несет ответственность за реализацию Подпрограммы № 3, конечные результаты, целевое и эффективное использование средств, выделяемых на выполнение программных мероприятий</w:t>
            </w:r>
          </w:p>
        </w:tc>
      </w:tr>
    </w:tbl>
    <w:p w:rsidR="00F86877" w:rsidRPr="009F6418" w:rsidRDefault="00F86877" w:rsidP="00F86877">
      <w:pPr>
        <w:pStyle w:val="a4"/>
        <w:rPr>
          <w:spacing w:val="0"/>
        </w:rPr>
      </w:pPr>
    </w:p>
    <w:p w:rsidR="00F86877" w:rsidRPr="009F6418" w:rsidRDefault="00F86877" w:rsidP="00F86877">
      <w:pPr>
        <w:pStyle w:val="a4"/>
        <w:rPr>
          <w:spacing w:val="0"/>
        </w:rPr>
      </w:pPr>
    </w:p>
    <w:p w:rsidR="00F86877" w:rsidRPr="009F6418" w:rsidRDefault="00F86877" w:rsidP="00930EE4">
      <w:pPr>
        <w:pStyle w:val="a4"/>
        <w:ind w:firstLine="709"/>
        <w:rPr>
          <w:spacing w:val="0"/>
        </w:rPr>
      </w:pPr>
      <w:r w:rsidRPr="009F6418">
        <w:rPr>
          <w:spacing w:val="0"/>
        </w:rPr>
        <w:t>2. Характеристика проблемы в рассматриваемой сфере и прогноз ее развития с учетом реализации Подпрограммы № 3.</w:t>
      </w:r>
    </w:p>
    <w:p w:rsidR="00F86877" w:rsidRPr="009F6418" w:rsidRDefault="00F86877" w:rsidP="00930EE4">
      <w:pPr>
        <w:pStyle w:val="a4"/>
        <w:ind w:firstLine="709"/>
        <w:rPr>
          <w:spacing w:val="0"/>
        </w:rPr>
      </w:pPr>
      <w:r w:rsidRPr="009F6418">
        <w:rPr>
          <w:spacing w:val="0"/>
        </w:rPr>
        <w:t>Муниципальные библиотеки города Астрахани выполняют важнейшие социальные и коммуникативные функции, являются одним из базовых элементов культурной, образовательной и информационной инфраструктуры города.</w:t>
      </w:r>
    </w:p>
    <w:p w:rsidR="00F86877" w:rsidRPr="009F6418" w:rsidRDefault="00F86877" w:rsidP="00930EE4">
      <w:pPr>
        <w:pStyle w:val="a4"/>
        <w:ind w:firstLine="709"/>
        <w:rPr>
          <w:spacing w:val="0"/>
        </w:rPr>
      </w:pPr>
      <w:r w:rsidRPr="009F6418">
        <w:rPr>
          <w:spacing w:val="0"/>
        </w:rPr>
        <w:t>На территории муниципального образования «Город Астрахань» функционируют 20 муниципальных библиотек (Центральная городская библиотека и 19 библиотек-филиалов), объединенных в единую библиотечную систему - МКУК «ЦГБС».</w:t>
      </w:r>
    </w:p>
    <w:p w:rsidR="00F86877" w:rsidRPr="009F6418" w:rsidRDefault="00F86877" w:rsidP="00930EE4">
      <w:pPr>
        <w:pStyle w:val="a4"/>
        <w:ind w:firstLine="709"/>
        <w:rPr>
          <w:spacing w:val="0"/>
        </w:rPr>
      </w:pPr>
      <w:r w:rsidRPr="009F6418">
        <w:rPr>
          <w:spacing w:val="0"/>
        </w:rPr>
        <w:t xml:space="preserve">В библиотеках города обслуживаются более 69 500 пользователей, в том числе более 30 000 детей. Количество обращений (посещений) составляет более 580 000 посещений в год. </w:t>
      </w:r>
    </w:p>
    <w:p w:rsidR="00F86877" w:rsidRPr="009F6418" w:rsidRDefault="00F86877" w:rsidP="00930EE4">
      <w:pPr>
        <w:pStyle w:val="a4"/>
        <w:ind w:firstLine="709"/>
        <w:rPr>
          <w:spacing w:val="0"/>
        </w:rPr>
      </w:pPr>
      <w:r w:rsidRPr="009F6418">
        <w:rPr>
          <w:spacing w:val="0"/>
        </w:rPr>
        <w:t xml:space="preserve">Ежегодно в библиотеках города проводится свыше 2 400 массовых мероприятий и книжных выставок, посетители которых - более 4 000 детей и подростков. </w:t>
      </w:r>
    </w:p>
    <w:p w:rsidR="00F86877" w:rsidRPr="009F6418" w:rsidRDefault="00F86877" w:rsidP="00930EE4">
      <w:pPr>
        <w:pStyle w:val="a4"/>
        <w:ind w:firstLine="709"/>
        <w:rPr>
          <w:spacing w:val="0"/>
        </w:rPr>
      </w:pPr>
      <w:r w:rsidRPr="009F6418">
        <w:rPr>
          <w:spacing w:val="0"/>
        </w:rPr>
        <w:t>В муниципальных библиотеках города успешно реализуются образовательные и социально-культурные проекты:</w:t>
      </w:r>
    </w:p>
    <w:p w:rsidR="00F86877" w:rsidRPr="009F6418" w:rsidRDefault="00F86877" w:rsidP="00930EE4">
      <w:pPr>
        <w:pStyle w:val="a4"/>
        <w:ind w:firstLine="709"/>
        <w:rPr>
          <w:spacing w:val="0"/>
        </w:rPr>
      </w:pPr>
      <w:r w:rsidRPr="009F6418">
        <w:rPr>
          <w:spacing w:val="0"/>
        </w:rPr>
        <w:t>- летнее чтение в городских парках «Лето с книгой»;</w:t>
      </w:r>
    </w:p>
    <w:p w:rsidR="00F86877" w:rsidRPr="009F6418" w:rsidRDefault="00F86877" w:rsidP="00930EE4">
      <w:pPr>
        <w:pStyle w:val="a4"/>
        <w:ind w:firstLine="709"/>
        <w:rPr>
          <w:spacing w:val="0"/>
        </w:rPr>
      </w:pPr>
      <w:r w:rsidRPr="009F6418">
        <w:rPr>
          <w:spacing w:val="0"/>
        </w:rPr>
        <w:t>- «Книжная беседка» (организация летнего чтения для дошкольников в летних беседках в детских садиках города Астрахани);</w:t>
      </w:r>
    </w:p>
    <w:p w:rsidR="00F86877" w:rsidRPr="009F6418" w:rsidRDefault="00F86877" w:rsidP="00930EE4">
      <w:pPr>
        <w:pStyle w:val="a4"/>
        <w:ind w:firstLine="709"/>
        <w:rPr>
          <w:spacing w:val="0"/>
        </w:rPr>
      </w:pPr>
      <w:r w:rsidRPr="009F6418">
        <w:rPr>
          <w:spacing w:val="0"/>
        </w:rPr>
        <w:lastRenderedPageBreak/>
        <w:t>- «В книжной памяти: война и Победа» (к 70-летию Победы в Великой Отечественной войне 1941-1945 гг.);</w:t>
      </w:r>
    </w:p>
    <w:p w:rsidR="00F86877" w:rsidRPr="009F6418" w:rsidRDefault="00F86877" w:rsidP="00930EE4">
      <w:pPr>
        <w:pStyle w:val="a4"/>
        <w:ind w:firstLine="709"/>
        <w:rPr>
          <w:spacing w:val="0"/>
        </w:rPr>
      </w:pPr>
      <w:r w:rsidRPr="009F6418">
        <w:rPr>
          <w:spacing w:val="0"/>
        </w:rPr>
        <w:t>- проект «Книжный мир собирает друзей (Неделя детской и юношеской книги)»;</w:t>
      </w:r>
    </w:p>
    <w:p w:rsidR="00F86877" w:rsidRPr="009F6418" w:rsidRDefault="00F86877" w:rsidP="00930EE4">
      <w:pPr>
        <w:pStyle w:val="a4"/>
        <w:ind w:firstLine="709"/>
        <w:rPr>
          <w:spacing w:val="0"/>
        </w:rPr>
      </w:pPr>
      <w:r w:rsidRPr="009F6418">
        <w:rPr>
          <w:spacing w:val="0"/>
        </w:rPr>
        <w:t>- «Открываем новые имена»;</w:t>
      </w:r>
    </w:p>
    <w:p w:rsidR="00F86877" w:rsidRPr="009F6418" w:rsidRDefault="00F86877" w:rsidP="00930EE4">
      <w:pPr>
        <w:pStyle w:val="a4"/>
        <w:ind w:firstLine="709"/>
        <w:rPr>
          <w:spacing w:val="0"/>
        </w:rPr>
      </w:pPr>
      <w:r w:rsidRPr="009F6418">
        <w:rPr>
          <w:spacing w:val="0"/>
        </w:rPr>
        <w:t>- социально-культурная акция «</w:t>
      </w:r>
      <w:proofErr w:type="spellStart"/>
      <w:r w:rsidRPr="009F6418">
        <w:rPr>
          <w:spacing w:val="0"/>
        </w:rPr>
        <w:t>Библионочь</w:t>
      </w:r>
      <w:proofErr w:type="spellEnd"/>
      <w:r w:rsidRPr="009F6418">
        <w:rPr>
          <w:spacing w:val="0"/>
        </w:rPr>
        <w:t>»;</w:t>
      </w:r>
    </w:p>
    <w:p w:rsidR="00F86877" w:rsidRPr="009F6418" w:rsidRDefault="00F86877" w:rsidP="00930EE4">
      <w:pPr>
        <w:pStyle w:val="a4"/>
        <w:ind w:firstLine="709"/>
        <w:rPr>
          <w:spacing w:val="0"/>
        </w:rPr>
      </w:pPr>
      <w:r w:rsidRPr="009F6418">
        <w:rPr>
          <w:spacing w:val="0"/>
        </w:rPr>
        <w:t>- «</w:t>
      </w:r>
      <w:proofErr w:type="spellStart"/>
      <w:r w:rsidRPr="009F6418">
        <w:rPr>
          <w:spacing w:val="0"/>
        </w:rPr>
        <w:t>Библиотерапия</w:t>
      </w:r>
      <w:proofErr w:type="spellEnd"/>
      <w:r w:rsidRPr="009F6418">
        <w:rPr>
          <w:spacing w:val="0"/>
        </w:rPr>
        <w:t>» (организация 5 пунктов выдачи библиотечных книг в городских больницах);</w:t>
      </w:r>
    </w:p>
    <w:p w:rsidR="00F86877" w:rsidRPr="009F6418" w:rsidRDefault="00F86877" w:rsidP="00930EE4">
      <w:pPr>
        <w:pStyle w:val="a4"/>
        <w:ind w:firstLine="709"/>
        <w:rPr>
          <w:spacing w:val="0"/>
        </w:rPr>
      </w:pPr>
      <w:r w:rsidRPr="009F6418">
        <w:rPr>
          <w:spacing w:val="0"/>
        </w:rPr>
        <w:t>- «Белая полка» - круг чтения слепых и слабовидящих пользователей библиотек (в центральной библиотеке и 5 библиотеках-филиалах открыты пункты обслуживания инвалидов по зрению).</w:t>
      </w:r>
    </w:p>
    <w:p w:rsidR="00F86877" w:rsidRPr="009F6418" w:rsidRDefault="00F86877" w:rsidP="00930EE4">
      <w:pPr>
        <w:pStyle w:val="a4"/>
        <w:ind w:firstLine="709"/>
        <w:rPr>
          <w:spacing w:val="0"/>
        </w:rPr>
      </w:pPr>
      <w:r w:rsidRPr="009F6418">
        <w:rPr>
          <w:spacing w:val="0"/>
        </w:rPr>
        <w:t>Ежегодно на базе муниципальных библиотек организуются мероприятия, способствующие нравственному и патриотическому воспитанию подрастающего поколения, стабилизации и гармонизации семейных отношений. С этой целью в системе библиотек функционируют «Библиотека семейного чтения», «Библиотека и семья», 26 клубов и любительских объединений.</w:t>
      </w:r>
    </w:p>
    <w:p w:rsidR="00F86877" w:rsidRPr="009F6418" w:rsidRDefault="00F86877" w:rsidP="00930EE4">
      <w:pPr>
        <w:pStyle w:val="a4"/>
        <w:ind w:firstLine="709"/>
        <w:rPr>
          <w:spacing w:val="0"/>
        </w:rPr>
      </w:pPr>
      <w:r w:rsidRPr="009F6418">
        <w:rPr>
          <w:spacing w:val="0"/>
        </w:rPr>
        <w:t>Совокупный книжный фонд библиотек МКУК «ЦГБС» города Астрахани составляет не менее 544 000 экз. единиц хранения.</w:t>
      </w:r>
    </w:p>
    <w:p w:rsidR="00F86877" w:rsidRPr="009F6418" w:rsidRDefault="00F86877" w:rsidP="00930EE4">
      <w:pPr>
        <w:pStyle w:val="a4"/>
        <w:ind w:firstLine="709"/>
        <w:rPr>
          <w:spacing w:val="0"/>
        </w:rPr>
      </w:pPr>
      <w:r w:rsidRPr="009F6418">
        <w:rPr>
          <w:spacing w:val="0"/>
        </w:rPr>
        <w:t xml:space="preserve">Основной состав книжного фонда библиотек составляют собрания, сформированные еще в 60-80 годах XX века. Из-за устаревания и ветхости книжные издания приходят в негодность и ежегодно списываются с учета библиотечного фонда. Очищение книжных фондов является частью системы управления фондами </w:t>
      </w:r>
      <w:proofErr w:type="gramStart"/>
      <w:r w:rsidRPr="009F6418">
        <w:rPr>
          <w:spacing w:val="0"/>
        </w:rPr>
        <w:t>пуб­личных</w:t>
      </w:r>
      <w:proofErr w:type="gramEnd"/>
      <w:r w:rsidRPr="009F6418">
        <w:rPr>
          <w:spacing w:val="0"/>
        </w:rPr>
        <w:t xml:space="preserve"> библиотек. Работа по исключению изданий, полностью утративших информативность и пришедших в ветхое состояние, должна быть постоянной. Списание литературы осуществляется на основании действующего законодательства и соответствующей «Инструкции о порядке исключения устаревших по содержанию и ветхих изданий и материалов из библиотечных и справочно-информационных фондов» (утв. приказом Минкультуры СССР от 18.07.1978 № 521). Норматив обязательного ежегодного списания книжного фонда не должен превышать 3,7% от единого книжного фонда, состоящего на учете учреждения.</w:t>
      </w:r>
    </w:p>
    <w:p w:rsidR="00F86877" w:rsidRPr="009F6418" w:rsidRDefault="00F86877" w:rsidP="00930EE4">
      <w:pPr>
        <w:pStyle w:val="a4"/>
        <w:ind w:firstLine="709"/>
        <w:rPr>
          <w:spacing w:val="0"/>
        </w:rPr>
      </w:pPr>
      <w:r w:rsidRPr="009F6418">
        <w:rPr>
          <w:spacing w:val="0"/>
        </w:rPr>
        <w:t xml:space="preserve">Вместе с тем, комплектование книжного фонда новыми изданиями происходит крайне неудовлетворительно. Комплектование библиотечных фондов не соответствует нормативам, утвержденным распоряжением Правительства РФ от 13.07.2007 № 923-р (250 книг на 1000 жителей города). Библиотеки крайне неудовлетворительно комплектуются детской литературой, периодическими изданиями и электронной периодикой. Необходимо активизировать работу по приобретению книжного фонда библиотек. </w:t>
      </w:r>
      <w:proofErr w:type="spellStart"/>
      <w:r w:rsidRPr="009F6418">
        <w:rPr>
          <w:spacing w:val="0"/>
        </w:rPr>
        <w:t>Книгообеспеченность</w:t>
      </w:r>
      <w:proofErr w:type="spellEnd"/>
      <w:r w:rsidRPr="009F6418">
        <w:rPr>
          <w:spacing w:val="0"/>
        </w:rPr>
        <w:t xml:space="preserve"> в библиотеках города Астрахани составляет: 1 книга на 1 жителя города.</w:t>
      </w:r>
    </w:p>
    <w:p w:rsidR="00F86877" w:rsidRPr="009F6418" w:rsidRDefault="00F86877" w:rsidP="00930EE4">
      <w:pPr>
        <w:pStyle w:val="a4"/>
        <w:ind w:firstLine="709"/>
        <w:rPr>
          <w:spacing w:val="0"/>
        </w:rPr>
      </w:pPr>
      <w:r w:rsidRPr="009F6418">
        <w:rPr>
          <w:spacing w:val="0"/>
        </w:rPr>
        <w:t>К традиционным функциям публичных библиотек добавились функции универсальных общедоступных информационных центров, способных обеспечить свободный доступ граждан к информации.</w:t>
      </w:r>
    </w:p>
    <w:p w:rsidR="00F86877" w:rsidRPr="009F6418" w:rsidRDefault="00F86877" w:rsidP="00930EE4">
      <w:pPr>
        <w:pStyle w:val="a4"/>
        <w:ind w:firstLine="709"/>
        <w:rPr>
          <w:spacing w:val="0"/>
        </w:rPr>
      </w:pPr>
      <w:proofErr w:type="gramStart"/>
      <w:r w:rsidRPr="009F6418">
        <w:rPr>
          <w:spacing w:val="0"/>
        </w:rPr>
        <w:t>Цели и задачи перехода к информационному обществу и повышению уровня национального интеллекта, намеченные в федеральных целевых программах «Культура России» Министерства культуры РФ и «Электронная Россия», рекомендациях Модельного стандарта общедоступной библиотеки получили развитие в корпоративном проекте «Создание электронного каталога информационных ресурсов библиотек Астраханской области», который успешно реализуется на территории города и области.</w:t>
      </w:r>
      <w:proofErr w:type="gramEnd"/>
    </w:p>
    <w:p w:rsidR="00F86877" w:rsidRPr="009F6418" w:rsidRDefault="00F86877" w:rsidP="00930EE4">
      <w:pPr>
        <w:pStyle w:val="a4"/>
        <w:ind w:firstLine="709"/>
        <w:rPr>
          <w:spacing w:val="0"/>
        </w:rPr>
      </w:pPr>
      <w:r w:rsidRPr="009F6418">
        <w:rPr>
          <w:spacing w:val="0"/>
        </w:rPr>
        <w:t xml:space="preserve">В рамках данного проекта в 2014 году все библиотеки МКУК «ЦГБС» (100%) были подключены к сети Интернет и электронной библиотечной программе «ОРАС </w:t>
      </w:r>
      <w:proofErr w:type="spellStart"/>
      <w:r w:rsidRPr="009F6418">
        <w:rPr>
          <w:spacing w:val="0"/>
        </w:rPr>
        <w:t>Global</w:t>
      </w:r>
      <w:proofErr w:type="spellEnd"/>
      <w:r w:rsidRPr="009F6418">
        <w:rPr>
          <w:spacing w:val="0"/>
        </w:rPr>
        <w:t>» корпоративной сети библиотек Астраханской области. Центральная городская библиотека подключена к электронной системе библиотек РФ и предоставляет доступ пользователям к Национальной электронной библиотеке РФ.</w:t>
      </w:r>
    </w:p>
    <w:p w:rsidR="00F86877" w:rsidRPr="009F6418" w:rsidRDefault="00F86877" w:rsidP="00930EE4">
      <w:pPr>
        <w:pStyle w:val="a4"/>
        <w:ind w:firstLine="709"/>
        <w:rPr>
          <w:spacing w:val="0"/>
        </w:rPr>
      </w:pPr>
      <w:r w:rsidRPr="009F6418">
        <w:rPr>
          <w:spacing w:val="0"/>
        </w:rPr>
        <w:t>Объем библиографических записей электронного каталога МКУК «ЦГБС» составляет более 120 000 экз., что соответствует запланированным показателям ежегодного пополнения сводного электронного каталога Астраханской области.</w:t>
      </w:r>
    </w:p>
    <w:p w:rsidR="00F86877" w:rsidRPr="009F6418" w:rsidRDefault="00F86877" w:rsidP="00930EE4">
      <w:pPr>
        <w:pStyle w:val="a4"/>
        <w:ind w:firstLine="709"/>
        <w:rPr>
          <w:spacing w:val="0"/>
        </w:rPr>
      </w:pPr>
      <w:r w:rsidRPr="009F6418">
        <w:rPr>
          <w:spacing w:val="0"/>
        </w:rPr>
        <w:t>Нарастающая динамика технологических, экономических, социальных и культурных изменений ставит перед библиотеками новые задачи. В связи с этим в библиотечную практику необходимо внедрять более инновационные формы услуг и обслуживания, основанные на широком применении коммуникационных технологий.</w:t>
      </w:r>
    </w:p>
    <w:p w:rsidR="00F86877" w:rsidRPr="009F6418" w:rsidRDefault="00F86877" w:rsidP="00930EE4">
      <w:pPr>
        <w:pStyle w:val="a4"/>
        <w:ind w:firstLine="709"/>
        <w:rPr>
          <w:spacing w:val="0"/>
        </w:rPr>
      </w:pPr>
      <w:r w:rsidRPr="009F6418">
        <w:rPr>
          <w:spacing w:val="0"/>
        </w:rPr>
        <w:t xml:space="preserve">Проблемы библиотечного обслуживания напрямую связаны с недостаточным оснащением современной вычислительной техникой, специальным технологическим оборудованием, книжным фондом, </w:t>
      </w:r>
      <w:proofErr w:type="gramStart"/>
      <w:r w:rsidRPr="009F6418">
        <w:rPr>
          <w:spacing w:val="0"/>
        </w:rPr>
        <w:t>необходимыми</w:t>
      </w:r>
      <w:proofErr w:type="gramEnd"/>
      <w:r w:rsidRPr="009F6418">
        <w:rPr>
          <w:spacing w:val="0"/>
        </w:rPr>
        <w:t xml:space="preserve"> для повышения качества обслуживания посетителей и внедрения передовых технологий.</w:t>
      </w:r>
    </w:p>
    <w:p w:rsidR="00F86877" w:rsidRPr="009F6418" w:rsidRDefault="00F86877" w:rsidP="00930EE4">
      <w:pPr>
        <w:pStyle w:val="a4"/>
        <w:ind w:firstLine="709"/>
        <w:rPr>
          <w:spacing w:val="0"/>
        </w:rPr>
      </w:pPr>
      <w:r w:rsidRPr="009F6418">
        <w:rPr>
          <w:spacing w:val="0"/>
        </w:rPr>
        <w:t xml:space="preserve">Слабая материально-техническая база библиотек в целом (ряду библиотек требуется капитальный и косметический ремонт); низкий уровень компьютеризации и автоматизации рабочих мест и пользователей библиотек (в наличии библиотек-филиалов имеются по 1-2 компьютера) остаются главными проблемами муниципальных библиотек. </w:t>
      </w:r>
    </w:p>
    <w:p w:rsidR="00F86877" w:rsidRPr="009F6418" w:rsidRDefault="00F86877" w:rsidP="00930EE4">
      <w:pPr>
        <w:pStyle w:val="a4"/>
        <w:ind w:firstLine="709"/>
        <w:rPr>
          <w:spacing w:val="0"/>
        </w:rPr>
      </w:pPr>
      <w:r w:rsidRPr="009F6418">
        <w:rPr>
          <w:spacing w:val="0"/>
        </w:rPr>
        <w:t xml:space="preserve">В рамках реализации мероприятий по наказам избирателей депутатами Городской Думы муниципального образования «Город Астрахань» и Думы Астраханской области выделялись финансовые средства на укрепление материально-технической базы библиотек-филиалов, в </w:t>
      </w:r>
      <w:proofErr w:type="spellStart"/>
      <w:r w:rsidRPr="009F6418">
        <w:rPr>
          <w:spacing w:val="0"/>
        </w:rPr>
        <w:t>т.ч</w:t>
      </w:r>
      <w:proofErr w:type="spellEnd"/>
      <w:r w:rsidRPr="009F6418">
        <w:rPr>
          <w:spacing w:val="0"/>
        </w:rPr>
        <w:t xml:space="preserve">. на проведение текущего ремонта и приобретение персональных компьютеров. </w:t>
      </w:r>
    </w:p>
    <w:p w:rsidR="00F86877" w:rsidRPr="009F6418" w:rsidRDefault="00F86877" w:rsidP="00930EE4">
      <w:pPr>
        <w:pStyle w:val="a4"/>
        <w:ind w:firstLine="709"/>
        <w:rPr>
          <w:spacing w:val="0"/>
        </w:rPr>
      </w:pPr>
      <w:r w:rsidRPr="009F6418">
        <w:rPr>
          <w:spacing w:val="0"/>
        </w:rPr>
        <w:t xml:space="preserve">Вместе с тем, в рамках Подпрограммы № 3 предусмотрено финансирование мероприятий по социокультурной реабилитации инвалидов по зрению (ст. 14 Федерального закона РФ «О социальной защите инвалидов в Российской Федерации»). Для выполнения существующей потребности в специализированной литературе необходимо продолжить приобретение книг на магнитных носителях, </w:t>
      </w:r>
      <w:proofErr w:type="spellStart"/>
      <w:r w:rsidRPr="009F6418">
        <w:rPr>
          <w:spacing w:val="0"/>
        </w:rPr>
        <w:t>аудиолитературы</w:t>
      </w:r>
      <w:proofErr w:type="spellEnd"/>
      <w:r w:rsidRPr="009F6418">
        <w:rPr>
          <w:spacing w:val="0"/>
        </w:rPr>
        <w:t>, тактильных книг, в том числе издаваемой с рельефно-точечным шрифтом Брайля.</w:t>
      </w:r>
    </w:p>
    <w:p w:rsidR="00F86877" w:rsidRPr="009F6418" w:rsidRDefault="00F86877" w:rsidP="00930EE4">
      <w:pPr>
        <w:pStyle w:val="a4"/>
        <w:ind w:firstLine="709"/>
        <w:rPr>
          <w:spacing w:val="0"/>
        </w:rPr>
      </w:pPr>
      <w:r w:rsidRPr="009F6418">
        <w:rPr>
          <w:spacing w:val="0"/>
        </w:rPr>
        <w:lastRenderedPageBreak/>
        <w:t xml:space="preserve">Актуальным остается вопрос обновления кадрового состава библиотек. Более 20% работников библиотек являются молодыми специалистами, со стажем работы до 6 лет. Свыше чем у 60% сотрудников учреждения стаж работы составляет более 30 лет. </w:t>
      </w:r>
      <w:proofErr w:type="gramStart"/>
      <w:r w:rsidRPr="009F6418">
        <w:rPr>
          <w:spacing w:val="0"/>
        </w:rPr>
        <w:t>Одним из механизмов привлечения перспективных специалистов являются кардинальное изменение условий труда и обслуживания пользователей библиотек, модернизация библиотек и соответственно поэтапный рост оплаты труда работников учреждения, достижение целевых показателей по доведению уровня оплаты труда (средней заработной платы) работников учреждения до средней заработной платы в Астраханской области в соответствии с Указом Президента Российской Федерации от 07.05.2012 № 597 «О мероприятиях по реализации государственной</w:t>
      </w:r>
      <w:proofErr w:type="gramEnd"/>
      <w:r w:rsidRPr="009F6418">
        <w:rPr>
          <w:spacing w:val="0"/>
        </w:rPr>
        <w:t xml:space="preserve"> социальной политики».</w:t>
      </w:r>
    </w:p>
    <w:p w:rsidR="00F86877" w:rsidRPr="009F6418" w:rsidRDefault="00F86877" w:rsidP="00930EE4">
      <w:pPr>
        <w:pStyle w:val="a4"/>
        <w:ind w:firstLine="709"/>
        <w:rPr>
          <w:spacing w:val="0"/>
        </w:rPr>
      </w:pPr>
      <w:r w:rsidRPr="009F6418">
        <w:rPr>
          <w:spacing w:val="0"/>
        </w:rPr>
        <w:t>Инновационные преобразования в библиотечном пространстве позволят поднять информационное обслуживание в городе на новую качественную платформу, повысят социальную привлекательность библиотек, востребованность их читателями (рост количества читателей библиотек), а это обязательно окажет положительное влияние на общекультурный, образовательный и интеллектуальный уровень жителей, будет способствовать динамичному развитию города Астрахани.</w:t>
      </w:r>
    </w:p>
    <w:p w:rsidR="00F86877" w:rsidRPr="009F6418" w:rsidRDefault="00F86877" w:rsidP="00930EE4">
      <w:pPr>
        <w:pStyle w:val="a4"/>
        <w:ind w:firstLine="709"/>
        <w:rPr>
          <w:spacing w:val="0"/>
        </w:rPr>
      </w:pPr>
      <w:r w:rsidRPr="009F6418">
        <w:rPr>
          <w:spacing w:val="0"/>
        </w:rPr>
        <w:t>Необходимость реализации Подпрограммы № 3 обусловлена:</w:t>
      </w:r>
    </w:p>
    <w:p w:rsidR="00F86877" w:rsidRPr="009F6418" w:rsidRDefault="00F86877" w:rsidP="00930EE4">
      <w:pPr>
        <w:pStyle w:val="a4"/>
        <w:ind w:firstLine="709"/>
        <w:rPr>
          <w:spacing w:val="0"/>
        </w:rPr>
      </w:pPr>
      <w:r w:rsidRPr="009F6418">
        <w:rPr>
          <w:spacing w:val="0"/>
        </w:rPr>
        <w:t>- обеспечением конституционного права граждан на участие в культурной жизни, пользование учреждениями культуры, доступ к культурным ценностям (ч. 2 ст. 44 Конституции РФ);</w:t>
      </w:r>
    </w:p>
    <w:p w:rsidR="00F86877" w:rsidRPr="009F6418" w:rsidRDefault="00F86877" w:rsidP="00930EE4">
      <w:pPr>
        <w:pStyle w:val="a4"/>
        <w:ind w:firstLine="709"/>
        <w:rPr>
          <w:spacing w:val="0"/>
        </w:rPr>
      </w:pPr>
      <w:r w:rsidRPr="009F6418">
        <w:rPr>
          <w:spacing w:val="0"/>
        </w:rPr>
        <w:t>- созданием благоприятных условий для развития муниципальных библиотек и эффективностью использования возможностей библиотечной сети и организации содержательного досуга населения города Астрахани;</w:t>
      </w:r>
    </w:p>
    <w:p w:rsidR="00F86877" w:rsidRPr="009F6418" w:rsidRDefault="00F86877" w:rsidP="00930EE4">
      <w:pPr>
        <w:pStyle w:val="a4"/>
        <w:ind w:firstLine="709"/>
        <w:rPr>
          <w:spacing w:val="0"/>
        </w:rPr>
      </w:pPr>
      <w:r w:rsidRPr="009F6418">
        <w:rPr>
          <w:spacing w:val="0"/>
        </w:rPr>
        <w:t>- развитие сети муниципальных общедоступных библиотек как основы единого информационного пространства города Астрахани;</w:t>
      </w:r>
    </w:p>
    <w:p w:rsidR="00F86877" w:rsidRPr="009F6418" w:rsidRDefault="00F86877" w:rsidP="00930EE4">
      <w:pPr>
        <w:pStyle w:val="a4"/>
        <w:ind w:firstLine="709"/>
        <w:rPr>
          <w:spacing w:val="0"/>
        </w:rPr>
      </w:pPr>
      <w:r w:rsidRPr="009F6418">
        <w:rPr>
          <w:spacing w:val="0"/>
        </w:rPr>
        <w:t xml:space="preserve">- обеспечением целевого и эффективного расходования бюджетных средств, выделяемых на решение поставленных задач. </w:t>
      </w:r>
    </w:p>
    <w:p w:rsidR="00F86877" w:rsidRPr="009F6418" w:rsidRDefault="00F86877" w:rsidP="00930EE4">
      <w:pPr>
        <w:pStyle w:val="a4"/>
        <w:ind w:firstLine="709"/>
        <w:rPr>
          <w:spacing w:val="0"/>
        </w:rPr>
      </w:pPr>
      <w:r w:rsidRPr="009F6418">
        <w:rPr>
          <w:spacing w:val="0"/>
        </w:rPr>
        <w:t>Выполнение Подпрограммы № 3 позволит реализовать поставленную цель и осуществить комплекс программных мероприятий.</w:t>
      </w:r>
    </w:p>
    <w:p w:rsidR="00F86877" w:rsidRPr="009F6418" w:rsidRDefault="00F86877" w:rsidP="00930EE4">
      <w:pPr>
        <w:pStyle w:val="a4"/>
        <w:ind w:firstLine="709"/>
        <w:rPr>
          <w:spacing w:val="0"/>
        </w:rPr>
      </w:pPr>
      <w:r w:rsidRPr="009F6418">
        <w:rPr>
          <w:spacing w:val="0"/>
        </w:rPr>
        <w:t>3. Цели, задачи и показатели (индикаторы) достижения целей и решения задач, описание основных ожидаемых конечных результатов Подпрограммы № 3.</w:t>
      </w:r>
    </w:p>
    <w:p w:rsidR="00F86877" w:rsidRPr="009F6418" w:rsidRDefault="00F86877" w:rsidP="00930EE4">
      <w:pPr>
        <w:pStyle w:val="a4"/>
        <w:ind w:firstLine="709"/>
        <w:rPr>
          <w:spacing w:val="0"/>
        </w:rPr>
      </w:pPr>
      <w:r w:rsidRPr="009F6418">
        <w:rPr>
          <w:spacing w:val="0"/>
        </w:rPr>
        <w:t>Основной целью Подпрограммы № 3 является организация предоставления услуг в сфере библиотечного обслуживания населения муниципального образования «Город Астрахань».</w:t>
      </w:r>
    </w:p>
    <w:p w:rsidR="00F86877" w:rsidRPr="009F6418" w:rsidRDefault="00F86877" w:rsidP="00930EE4">
      <w:pPr>
        <w:pStyle w:val="a4"/>
        <w:ind w:firstLine="709"/>
        <w:rPr>
          <w:spacing w:val="0"/>
        </w:rPr>
      </w:pPr>
      <w:r w:rsidRPr="009F6418">
        <w:rPr>
          <w:spacing w:val="0"/>
        </w:rPr>
        <w:t xml:space="preserve">Достижение указанной цели возможно посредством решения основных задач: сохранение сети муниципальных библиотек города Астрахани, создание условий для повышения качества и разнообразия предоставляемых ими услуг. </w:t>
      </w:r>
    </w:p>
    <w:p w:rsidR="00F86877" w:rsidRPr="009F6418" w:rsidRDefault="00F86877" w:rsidP="00930EE4">
      <w:pPr>
        <w:pStyle w:val="a4"/>
        <w:ind w:firstLine="709"/>
        <w:rPr>
          <w:spacing w:val="0"/>
        </w:rPr>
      </w:pPr>
      <w:r w:rsidRPr="009F6418">
        <w:rPr>
          <w:spacing w:val="0"/>
        </w:rPr>
        <w:t>К 2023 году планируется достижение следующих показателей:</w:t>
      </w:r>
    </w:p>
    <w:p w:rsidR="00F86877" w:rsidRPr="009F6418" w:rsidRDefault="00F86877" w:rsidP="00930EE4">
      <w:pPr>
        <w:pStyle w:val="a4"/>
        <w:ind w:firstLine="709"/>
        <w:rPr>
          <w:spacing w:val="0"/>
        </w:rPr>
      </w:pPr>
      <w:r w:rsidRPr="009F6418">
        <w:rPr>
          <w:spacing w:val="0"/>
        </w:rPr>
        <w:t>- количество читателей МКУК «ЦГБС» составит 69 500 чел.;</w:t>
      </w:r>
    </w:p>
    <w:p w:rsidR="00F86877" w:rsidRPr="009F6418" w:rsidRDefault="00F86877" w:rsidP="00930EE4">
      <w:pPr>
        <w:pStyle w:val="a4"/>
        <w:ind w:firstLine="709"/>
        <w:rPr>
          <w:spacing w:val="0"/>
        </w:rPr>
      </w:pPr>
      <w:r w:rsidRPr="009F6418">
        <w:rPr>
          <w:spacing w:val="0"/>
        </w:rPr>
        <w:t xml:space="preserve">- количество посещений муниципальных библиотек населением муниципального образования «Город Астрахань» составит 580 000 ед. </w:t>
      </w:r>
    </w:p>
    <w:p w:rsidR="00F86877" w:rsidRPr="009F6418" w:rsidRDefault="00F86877" w:rsidP="00930EE4">
      <w:pPr>
        <w:pStyle w:val="a4"/>
        <w:ind w:firstLine="709"/>
        <w:rPr>
          <w:spacing w:val="0"/>
        </w:rPr>
      </w:pPr>
      <w:r w:rsidRPr="009F6418">
        <w:rPr>
          <w:spacing w:val="0"/>
        </w:rPr>
        <w:t>Реализация Подпрограммы № 3 предполагает достижение следующих результатов в библиотечной сфере:</w:t>
      </w:r>
    </w:p>
    <w:p w:rsidR="00F86877" w:rsidRPr="009F6418" w:rsidRDefault="00F86877" w:rsidP="00930EE4">
      <w:pPr>
        <w:pStyle w:val="a4"/>
        <w:ind w:firstLine="709"/>
        <w:rPr>
          <w:spacing w:val="0"/>
        </w:rPr>
      </w:pPr>
      <w:r w:rsidRPr="009F6418">
        <w:rPr>
          <w:spacing w:val="0"/>
        </w:rPr>
        <w:t>- сохранение и развитие единого информационно-библиотечного пространства в городе Астрахани;</w:t>
      </w:r>
    </w:p>
    <w:p w:rsidR="00F86877" w:rsidRPr="009F6418" w:rsidRDefault="00F86877" w:rsidP="00930EE4">
      <w:pPr>
        <w:pStyle w:val="a4"/>
        <w:ind w:firstLine="709"/>
        <w:rPr>
          <w:spacing w:val="0"/>
        </w:rPr>
      </w:pPr>
      <w:r w:rsidRPr="009F6418">
        <w:rPr>
          <w:spacing w:val="0"/>
        </w:rPr>
        <w:t>- налаживание культурных связей с другими социальными институтами, действующими на территории города (школы, детские сады, клубные учреждения, социальные и образовательные учреждения, учреждения спорта, здравоохранения и т.п.).</w:t>
      </w:r>
    </w:p>
    <w:p w:rsidR="00F86877" w:rsidRPr="009F6418" w:rsidRDefault="00F86877" w:rsidP="00930EE4">
      <w:pPr>
        <w:pStyle w:val="a4"/>
        <w:ind w:firstLine="709"/>
        <w:rPr>
          <w:spacing w:val="0"/>
        </w:rPr>
      </w:pPr>
      <w:r w:rsidRPr="009F6418">
        <w:rPr>
          <w:spacing w:val="0"/>
        </w:rPr>
        <w:t xml:space="preserve">Реализация Подпрограммы № 3 окажет воздействие на повышение уровня общей, информационной и правовой культуры жителей Астрахани за счет увеличения эффективности использования потенциальных возможностей библиотеки, создания </w:t>
      </w:r>
      <w:proofErr w:type="gramStart"/>
      <w:r w:rsidRPr="009F6418">
        <w:rPr>
          <w:spacing w:val="0"/>
        </w:rPr>
        <w:t>интернет-центров</w:t>
      </w:r>
      <w:proofErr w:type="gramEnd"/>
      <w:r w:rsidRPr="009F6418">
        <w:rPr>
          <w:spacing w:val="0"/>
        </w:rPr>
        <w:t xml:space="preserve">. </w:t>
      </w:r>
    </w:p>
    <w:p w:rsidR="00F86877" w:rsidRPr="009F6418" w:rsidRDefault="00F86877" w:rsidP="00930EE4">
      <w:pPr>
        <w:pStyle w:val="a4"/>
        <w:ind w:firstLine="709"/>
        <w:rPr>
          <w:spacing w:val="0"/>
        </w:rPr>
      </w:pPr>
      <w:r w:rsidRPr="009F6418">
        <w:rPr>
          <w:spacing w:val="0"/>
        </w:rPr>
        <w:t>Повышение уровня востребованности и популярности библиотек будет достигнуто за счет:</w:t>
      </w:r>
    </w:p>
    <w:p w:rsidR="00F86877" w:rsidRPr="009F6418" w:rsidRDefault="00F86877" w:rsidP="00930EE4">
      <w:pPr>
        <w:pStyle w:val="a4"/>
        <w:ind w:firstLine="709"/>
        <w:rPr>
          <w:spacing w:val="0"/>
        </w:rPr>
      </w:pPr>
      <w:r w:rsidRPr="009F6418">
        <w:rPr>
          <w:spacing w:val="0"/>
        </w:rPr>
        <w:t>- улучшения качества информационных ресурсов;</w:t>
      </w:r>
    </w:p>
    <w:p w:rsidR="00F86877" w:rsidRPr="009F6418" w:rsidRDefault="00F86877" w:rsidP="00930EE4">
      <w:pPr>
        <w:pStyle w:val="a4"/>
        <w:ind w:firstLine="709"/>
        <w:rPr>
          <w:spacing w:val="0"/>
        </w:rPr>
      </w:pPr>
      <w:r w:rsidRPr="009F6418">
        <w:rPr>
          <w:spacing w:val="0"/>
        </w:rPr>
        <w:t>- организации информационного пространства в библиотеках (организация зон педагогической информации, краеведения, информационной игротеки, детских уголков и т.п.);</w:t>
      </w:r>
    </w:p>
    <w:p w:rsidR="00F86877" w:rsidRPr="009F6418" w:rsidRDefault="00F86877" w:rsidP="00930EE4">
      <w:pPr>
        <w:pStyle w:val="a4"/>
        <w:ind w:firstLine="709"/>
        <w:rPr>
          <w:spacing w:val="0"/>
        </w:rPr>
      </w:pPr>
      <w:r w:rsidRPr="009F6418">
        <w:rPr>
          <w:spacing w:val="0"/>
        </w:rPr>
        <w:t>- развития услуг информационно-правовых центров, любительских объединений (клубы по интересам, развитие творческого чтения, театры книги, кукольные театры, литературные гостиные и др.) в библиотеках;</w:t>
      </w:r>
    </w:p>
    <w:p w:rsidR="00F86877" w:rsidRPr="009F6418" w:rsidRDefault="00F86877" w:rsidP="00930EE4">
      <w:pPr>
        <w:pStyle w:val="a4"/>
        <w:ind w:firstLine="709"/>
        <w:rPr>
          <w:spacing w:val="0"/>
        </w:rPr>
      </w:pPr>
      <w:r w:rsidRPr="009F6418">
        <w:rPr>
          <w:spacing w:val="0"/>
        </w:rPr>
        <w:t>- развития просветительских, воспитательных функций библиотек, услуг в помощь образовательному процессу, что сможет существенно увеличить вклад в развитие отечественной культуры, науки, образования, сохранения традиционных духовно-нравственных ценностей России.</w:t>
      </w:r>
    </w:p>
    <w:p w:rsidR="00F86877" w:rsidRPr="009F6418" w:rsidRDefault="00F86877" w:rsidP="00930EE4">
      <w:pPr>
        <w:pStyle w:val="a4"/>
        <w:ind w:firstLine="709"/>
        <w:rPr>
          <w:spacing w:val="0"/>
        </w:rPr>
      </w:pPr>
      <w:r w:rsidRPr="009F6418">
        <w:rPr>
          <w:spacing w:val="0"/>
        </w:rPr>
        <w:t>Оценка эффективности реализации Подпрограммы № 3 производится ежегодно путем сопоставления фактически достигнутых показателей за соответствующий год с утвержденными на год значениями показателей результативности. Составление значений показателей результативности производится по каждому показателю.</w:t>
      </w:r>
    </w:p>
    <w:p w:rsidR="00F86877" w:rsidRPr="009F6418" w:rsidRDefault="00F86877" w:rsidP="00930EE4">
      <w:pPr>
        <w:pStyle w:val="a4"/>
        <w:ind w:firstLine="709"/>
        <w:rPr>
          <w:spacing w:val="0"/>
        </w:rPr>
      </w:pPr>
      <w:r w:rsidRPr="009F6418">
        <w:rPr>
          <w:spacing w:val="0"/>
        </w:rPr>
        <w:t>Целевые индикаторы и показатели, характеризующие текущие и конечные результаты реализации Подпрограммы № 3 муниципальной программы и определяющие ее социально-экономическую эффективность, приведены в приложении 1 к муниципальной программе.</w:t>
      </w:r>
    </w:p>
    <w:p w:rsidR="00F86877" w:rsidRPr="009F6418" w:rsidRDefault="00F86877" w:rsidP="00930EE4">
      <w:pPr>
        <w:pStyle w:val="a4"/>
        <w:ind w:firstLine="709"/>
        <w:rPr>
          <w:spacing w:val="0"/>
        </w:rPr>
      </w:pPr>
      <w:r w:rsidRPr="009F6418">
        <w:rPr>
          <w:spacing w:val="0"/>
        </w:rPr>
        <w:t>4. Обоснование объема финансовых ресурсов, необходимых для реализации Подпрограммы № 3.</w:t>
      </w:r>
    </w:p>
    <w:p w:rsidR="00F86877" w:rsidRPr="009F6418" w:rsidRDefault="00F86877" w:rsidP="00930EE4">
      <w:pPr>
        <w:pStyle w:val="a4"/>
        <w:ind w:firstLine="709"/>
        <w:rPr>
          <w:spacing w:val="0"/>
        </w:rPr>
      </w:pPr>
      <w:r w:rsidRPr="009F6418">
        <w:rPr>
          <w:spacing w:val="0"/>
        </w:rPr>
        <w:t>Финансирование мероприятий Подпрограммы № 3 предусматривается за счет средств бюджета муниципального образования «Город Астрахань» и составляет 107 262 072,0 руб., в том числе по годам:</w:t>
      </w:r>
    </w:p>
    <w:p w:rsidR="00F86877" w:rsidRPr="009F6418" w:rsidRDefault="00F86877" w:rsidP="00930EE4">
      <w:pPr>
        <w:pStyle w:val="a4"/>
        <w:ind w:firstLine="709"/>
        <w:rPr>
          <w:spacing w:val="0"/>
        </w:rPr>
      </w:pPr>
      <w:r w:rsidRPr="009F6418">
        <w:rPr>
          <w:spacing w:val="0"/>
        </w:rPr>
        <w:t>2021 год - 35 754 024,0 руб.;</w:t>
      </w:r>
    </w:p>
    <w:p w:rsidR="00F86877" w:rsidRPr="009F6418" w:rsidRDefault="00F86877" w:rsidP="00930EE4">
      <w:pPr>
        <w:pStyle w:val="a4"/>
        <w:ind w:firstLine="709"/>
        <w:rPr>
          <w:spacing w:val="0"/>
        </w:rPr>
      </w:pPr>
      <w:r w:rsidRPr="009F6418">
        <w:rPr>
          <w:spacing w:val="0"/>
        </w:rPr>
        <w:lastRenderedPageBreak/>
        <w:t>2022 год - 35 754 024,0 руб.;</w:t>
      </w:r>
    </w:p>
    <w:p w:rsidR="00F86877" w:rsidRPr="009F6418" w:rsidRDefault="00F86877" w:rsidP="00930EE4">
      <w:pPr>
        <w:pStyle w:val="a4"/>
        <w:ind w:firstLine="709"/>
        <w:rPr>
          <w:spacing w:val="0"/>
        </w:rPr>
      </w:pPr>
      <w:r w:rsidRPr="009F6418">
        <w:rPr>
          <w:spacing w:val="0"/>
        </w:rPr>
        <w:t>2023 год - 35 754 024,0 руб.</w:t>
      </w:r>
    </w:p>
    <w:p w:rsidR="00F86877" w:rsidRPr="009F6418" w:rsidRDefault="00F86877" w:rsidP="00930EE4">
      <w:pPr>
        <w:pStyle w:val="a4"/>
        <w:ind w:firstLine="709"/>
        <w:rPr>
          <w:spacing w:val="0"/>
        </w:rPr>
      </w:pPr>
      <w:r w:rsidRPr="009F6418">
        <w:rPr>
          <w:spacing w:val="0"/>
        </w:rPr>
        <w:t>Объемы финансирования из бюджета муниципального образования «Город Астрахань» являются прогнозными, уточняются и устанавливаются ежегодно при формировании муниципального бюджета на соответствующий финансовый год с учетом возможностей бюджета, с корректировкой программных мероприятий, результатов их реализации и оценки эффективности.</w:t>
      </w:r>
    </w:p>
    <w:p w:rsidR="00F86877" w:rsidRPr="009F6418" w:rsidRDefault="00F86877" w:rsidP="00930EE4">
      <w:pPr>
        <w:pStyle w:val="a4"/>
        <w:ind w:firstLine="709"/>
        <w:rPr>
          <w:spacing w:val="0"/>
        </w:rPr>
      </w:pPr>
      <w:r w:rsidRPr="009F6418">
        <w:rPr>
          <w:spacing w:val="0"/>
        </w:rPr>
        <w:t>Перечень конкретных, детально разработанных и взаимоувязанных мероприятий с указанием исполнителей, сроков исполнения, объемов финансовых ресурсов, источников финансирования представлен в приложении 2 к муниципальной программе.</w:t>
      </w:r>
    </w:p>
    <w:p w:rsidR="00013512" w:rsidRDefault="00013512"/>
    <w:sectPr w:rsidR="00013512" w:rsidSect="00930EE4">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877"/>
    <w:rsid w:val="00013512"/>
    <w:rsid w:val="00930EE4"/>
    <w:rsid w:val="00CA148E"/>
    <w:rsid w:val="00F86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877"/>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F86877"/>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F86877"/>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F86877"/>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F86877"/>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CA14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148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877"/>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F86877"/>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F86877"/>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F86877"/>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F86877"/>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CA14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148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10816</Words>
  <Characters>61654</Characters>
  <Application>Microsoft Office Word</Application>
  <DocSecurity>0</DocSecurity>
  <Lines>513</Lines>
  <Paragraphs>144</Paragraphs>
  <ScaleCrop>false</ScaleCrop>
  <Company/>
  <LinksUpToDate>false</LinksUpToDate>
  <CharactersWithSpaces>72326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2020-05-27T12:21:00Z</dcterms:created>
  <dcterms:modified xsi:type="dcterms:W3CDTF">2020-05-27T15:34:00Z</dcterms:modified>
</cp:coreProperties>
</file>